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7A3B" w:rsidRPr="00E24762" w:rsidRDefault="00BA7A3B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page1"/>
      <w:bookmarkEnd w:id="0"/>
      <w:proofErr w:type="spellStart"/>
      <w:r w:rsidRPr="00E24762">
        <w:rPr>
          <w:rFonts w:ascii="Times New Roman" w:eastAsia="Times New Roman" w:hAnsi="Times New Roman" w:cs="Times New Roman"/>
          <w:b/>
          <w:sz w:val="24"/>
        </w:rPr>
        <w:t>Shyama</w:t>
      </w:r>
      <w:proofErr w:type="spellEnd"/>
      <w:r w:rsidRPr="00E24762">
        <w:rPr>
          <w:rFonts w:ascii="Times New Roman" w:eastAsia="Times New Roman" w:hAnsi="Times New Roman" w:cs="Times New Roman"/>
          <w:b/>
          <w:sz w:val="24"/>
        </w:rPr>
        <w:t xml:space="preserve"> Prasad Mukherji College</w:t>
      </w:r>
    </w:p>
    <w:p w:rsidR="00BA7A3B" w:rsidRPr="00E24762" w:rsidRDefault="00BA7A3B">
      <w:pPr>
        <w:spacing w:line="0" w:lineRule="atLeast"/>
        <w:ind w:right="-119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E24762">
        <w:rPr>
          <w:rFonts w:ascii="Times New Roman" w:eastAsia="Times New Roman" w:hAnsi="Times New Roman" w:cs="Times New Roman"/>
          <w:b/>
          <w:sz w:val="24"/>
          <w:u w:val="single"/>
        </w:rPr>
        <w:t>Teaching Plan</w:t>
      </w:r>
    </w:p>
    <w:p w:rsidR="0014111A" w:rsidRPr="00E24762" w:rsidRDefault="0014111A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</w:p>
    <w:p w:rsidR="00BA7A3B" w:rsidRPr="00E24762" w:rsidRDefault="00BA7A3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Course and Year:</w:t>
      </w:r>
      <w:r w:rsidR="0014111A" w:rsidRPr="00E2476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5597F" w:rsidRPr="00E24762">
        <w:rPr>
          <w:rFonts w:ascii="Times New Roman" w:eastAsia="Times New Roman" w:hAnsi="Times New Roman" w:cs="Times New Roman"/>
          <w:b/>
          <w:sz w:val="24"/>
        </w:rPr>
        <w:t>B.A.</w:t>
      </w:r>
      <w:r w:rsidR="004F6E5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5597F" w:rsidRPr="00E24762">
        <w:rPr>
          <w:rFonts w:ascii="Times New Roman" w:eastAsia="Times New Roman" w:hAnsi="Times New Roman" w:cs="Times New Roman"/>
          <w:b/>
          <w:sz w:val="24"/>
        </w:rPr>
        <w:t>(P)</w:t>
      </w:r>
      <w:r w:rsidR="00073A3F" w:rsidRPr="00E24762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 w:rsidR="00895D7D" w:rsidRPr="00E24762">
        <w:rPr>
          <w:rFonts w:ascii="Times New Roman" w:eastAsia="Times New Roman" w:hAnsi="Times New Roman" w:cs="Times New Roman"/>
          <w:b/>
          <w:sz w:val="24"/>
        </w:rPr>
        <w:t>IIIrd</w:t>
      </w:r>
      <w:proofErr w:type="spellEnd"/>
      <w:r w:rsidR="0085597F" w:rsidRPr="00E24762">
        <w:rPr>
          <w:rFonts w:ascii="Times New Roman" w:eastAsia="Times New Roman" w:hAnsi="Times New Roman" w:cs="Times New Roman"/>
          <w:b/>
          <w:sz w:val="24"/>
        </w:rPr>
        <w:t xml:space="preserve"> Year</w:t>
      </w:r>
    </w:p>
    <w:p w:rsidR="00BA7A3B" w:rsidRPr="00E24762" w:rsidRDefault="00BA7A3B">
      <w:pPr>
        <w:spacing w:line="42" w:lineRule="exact"/>
        <w:rPr>
          <w:rFonts w:ascii="Times New Roman" w:eastAsia="Times New Roman" w:hAnsi="Times New Roman" w:cs="Times New Roman"/>
          <w:sz w:val="24"/>
        </w:rPr>
      </w:pPr>
    </w:p>
    <w:p w:rsidR="00BA7A3B" w:rsidRPr="00E24762" w:rsidRDefault="00BA7A3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Semester:</w:t>
      </w:r>
      <w:r w:rsidR="00C41C40" w:rsidRPr="00E2476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95D7D" w:rsidRPr="00E24762">
        <w:rPr>
          <w:rFonts w:ascii="Times New Roman" w:eastAsia="Times New Roman" w:hAnsi="Times New Roman" w:cs="Times New Roman"/>
          <w:b/>
          <w:sz w:val="24"/>
        </w:rPr>
        <w:t>V</w:t>
      </w:r>
      <w:r w:rsidR="00932EE2" w:rsidRPr="00E2476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A7A3B" w:rsidRPr="00E24762" w:rsidRDefault="00BA7A3B">
      <w:pPr>
        <w:spacing w:line="41" w:lineRule="exact"/>
        <w:rPr>
          <w:rFonts w:ascii="Times New Roman" w:eastAsia="Times New Roman" w:hAnsi="Times New Roman" w:cs="Times New Roman"/>
          <w:sz w:val="24"/>
        </w:rPr>
      </w:pPr>
    </w:p>
    <w:p w:rsidR="00BA7A3B" w:rsidRPr="00E24762" w:rsidRDefault="00BA7A3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Taught individually or shared:</w:t>
      </w:r>
      <w:r w:rsidR="008041EF" w:rsidRPr="00E24762">
        <w:rPr>
          <w:rFonts w:ascii="Times New Roman" w:eastAsia="Times New Roman" w:hAnsi="Times New Roman" w:cs="Times New Roman"/>
          <w:b/>
          <w:sz w:val="24"/>
        </w:rPr>
        <w:t xml:space="preserve"> Individually</w:t>
      </w:r>
    </w:p>
    <w:p w:rsidR="00BA7A3B" w:rsidRPr="00E24762" w:rsidRDefault="00BA7A3B">
      <w:pPr>
        <w:spacing w:line="41" w:lineRule="exact"/>
        <w:rPr>
          <w:rFonts w:ascii="Times New Roman" w:eastAsia="Times New Roman" w:hAnsi="Times New Roman" w:cs="Times New Roman"/>
          <w:sz w:val="24"/>
        </w:rPr>
      </w:pPr>
    </w:p>
    <w:p w:rsidR="00BA7A3B" w:rsidRPr="00E24762" w:rsidRDefault="00BA7A3B" w:rsidP="00C41C40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Paper:</w:t>
      </w:r>
      <w:r w:rsidR="00073A3F" w:rsidRPr="00E2476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900B3" w:rsidRPr="006900B3">
        <w:rPr>
          <w:rFonts w:ascii="Times New Roman" w:eastAsia="Times New Roman" w:hAnsi="Times New Roman" w:cs="Times New Roman"/>
          <w:b/>
          <w:sz w:val="24"/>
        </w:rPr>
        <w:t>Programming in Python</w:t>
      </w:r>
    </w:p>
    <w:p w:rsidR="00BA7A3B" w:rsidRPr="00E24762" w:rsidRDefault="00BA7A3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Faculty:</w:t>
      </w:r>
      <w:r w:rsidR="00D8367E" w:rsidRPr="00E2476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5597F" w:rsidRPr="00E24762">
        <w:rPr>
          <w:rFonts w:ascii="Times New Roman" w:eastAsia="Times New Roman" w:hAnsi="Times New Roman" w:cs="Times New Roman"/>
          <w:b/>
          <w:sz w:val="24"/>
        </w:rPr>
        <w:t>Jaya Gera</w:t>
      </w:r>
    </w:p>
    <w:p w:rsidR="00BA7A3B" w:rsidRPr="00E24762" w:rsidRDefault="00BA7A3B">
      <w:pPr>
        <w:spacing w:line="41" w:lineRule="exact"/>
        <w:rPr>
          <w:rFonts w:ascii="Times New Roman" w:eastAsia="Times New Roman" w:hAnsi="Times New Roman" w:cs="Times New Roman"/>
          <w:sz w:val="24"/>
        </w:rPr>
      </w:pPr>
    </w:p>
    <w:p w:rsidR="00A57E49" w:rsidRPr="00E24762" w:rsidRDefault="00BA7A3B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 xml:space="preserve">No. of Classes </w:t>
      </w:r>
      <w:r w:rsidRPr="00E24762">
        <w:rPr>
          <w:rFonts w:ascii="Times New Roman" w:eastAsia="Times New Roman" w:hAnsi="Times New Roman" w:cs="Times New Roman"/>
          <w:sz w:val="24"/>
        </w:rPr>
        <w:t>(per week)</w:t>
      </w:r>
      <w:r w:rsidRPr="00E24762">
        <w:rPr>
          <w:rFonts w:ascii="Times New Roman" w:eastAsia="Times New Roman" w:hAnsi="Times New Roman" w:cs="Times New Roman"/>
          <w:b/>
          <w:sz w:val="24"/>
        </w:rPr>
        <w:t>:</w:t>
      </w:r>
      <w:r w:rsidR="00DC451C">
        <w:rPr>
          <w:rFonts w:ascii="Times New Roman" w:eastAsia="Times New Roman" w:hAnsi="Times New Roman" w:cs="Times New Roman"/>
          <w:b/>
          <w:sz w:val="24"/>
        </w:rPr>
        <w:t xml:space="preserve"> 4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0"/>
      </w:tblGrid>
      <w:tr w:rsidR="00A57E49" w:rsidRPr="00E24762" w:rsidTr="00465CD0">
        <w:tc>
          <w:tcPr>
            <w:tcW w:w="9190" w:type="dxa"/>
            <w:shd w:val="clear" w:color="auto" w:fill="auto"/>
          </w:tcPr>
          <w:p w:rsidR="007A3E89" w:rsidRPr="007E69C3" w:rsidRDefault="00A95CDD" w:rsidP="00A95CD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E69C3">
              <w:rPr>
                <w:rFonts w:ascii="Times New Roman" w:eastAsia="Times New Roman" w:hAnsi="Times New Roman" w:cs="Times New Roman"/>
                <w:b/>
                <w:sz w:val="24"/>
              </w:rPr>
              <w:t>Programme Objective:</w:t>
            </w:r>
          </w:p>
          <w:p w:rsidR="00D90EDC" w:rsidRDefault="00D90EDC" w:rsidP="00A95CD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0EDC">
              <w:rPr>
                <w:rFonts w:ascii="Times New Roman" w:eastAsia="Times New Roman" w:hAnsi="Times New Roman" w:cs="Times New Roman"/>
                <w:sz w:val="24"/>
              </w:rPr>
              <w:t>The course familiarizes the students with fundamentals of computers hardware and software. It</w:t>
            </w:r>
          </w:p>
          <w:p w:rsid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D90EDC">
              <w:rPr>
                <w:rFonts w:ascii="Times New Roman" w:eastAsia="Times New Roman" w:hAnsi="Times New Roman" w:cs="Times New Roman"/>
                <w:sz w:val="24"/>
              </w:rPr>
              <w:t>introduces</w:t>
            </w:r>
            <w:proofErr w:type="gramEnd"/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 the basic computer technologies and provides hands-on practice in the use of commonly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0EDC">
              <w:rPr>
                <w:rFonts w:ascii="Times New Roman" w:eastAsia="Times New Roman" w:hAnsi="Times New Roman" w:cs="Times New Roman"/>
                <w:sz w:val="24"/>
              </w:rPr>
              <w:t>used software in small scale industry. Thus the course provides skills for entry level jobs. The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0EDC">
              <w:rPr>
                <w:rFonts w:ascii="Times New Roman" w:eastAsia="Times New Roman" w:hAnsi="Times New Roman" w:cs="Times New Roman"/>
                <w:sz w:val="24"/>
              </w:rPr>
              <w:t>course also inculcates logical and analytical thinking by way of offering programming languages.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Modern programming languages like Python and </w:t>
            </w:r>
            <w:proofErr w:type="spellStart"/>
            <w:r w:rsidRPr="00D90EDC">
              <w:rPr>
                <w:rFonts w:ascii="Times New Roman" w:eastAsia="Times New Roman" w:hAnsi="Times New Roman" w:cs="Times New Roman"/>
                <w:sz w:val="24"/>
              </w:rPr>
              <w:t>R are</w:t>
            </w:r>
            <w:proofErr w:type="spellEnd"/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 covered, which enable students to move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0EDC">
              <w:rPr>
                <w:rFonts w:ascii="Times New Roman" w:eastAsia="Times New Roman" w:hAnsi="Times New Roman" w:cs="Times New Roman"/>
                <w:sz w:val="24"/>
              </w:rPr>
              <w:t>towards digital humanities. Specifically, the program aims the following achievements for students.</w:t>
            </w: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0EDC">
              <w:rPr>
                <w:rFonts w:ascii="Times New Roman" w:eastAsia="Times New Roman" w:hAnsi="Times New Roman" w:cs="Times New Roman"/>
                <w:sz w:val="24"/>
              </w:rPr>
              <w:t>1. To attain understanding of computer technology, their applications and fundamentals.</w:t>
            </w: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0EDC">
              <w:rPr>
                <w:rFonts w:ascii="Times New Roman" w:eastAsia="Times New Roman" w:hAnsi="Times New Roman" w:cs="Times New Roman"/>
                <w:sz w:val="24"/>
              </w:rPr>
              <w:t>2. To develop ability to apply knowledge of computing to solve computational problems.</w:t>
            </w: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3. To </w:t>
            </w:r>
            <w:proofErr w:type="spellStart"/>
            <w:r w:rsidRPr="00D90EDC">
              <w:rPr>
                <w:rFonts w:ascii="Times New Roman" w:eastAsia="Times New Roman" w:hAnsi="Times New Roman" w:cs="Times New Roman"/>
                <w:sz w:val="24"/>
              </w:rPr>
              <w:t>analyze</w:t>
            </w:r>
            <w:proofErr w:type="spellEnd"/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 a problem, and identify the computing requirements appropriate to its solution.</w:t>
            </w: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90EDC">
              <w:rPr>
                <w:rFonts w:ascii="Times New Roman" w:eastAsia="Times New Roman" w:hAnsi="Times New Roman" w:cs="Times New Roman"/>
                <w:sz w:val="24"/>
              </w:rPr>
              <w:t>4. To design, implement, and evaluate a computer-based system, process or program to meet</w:t>
            </w:r>
          </w:p>
          <w:p w:rsidR="00D90EDC" w:rsidRPr="00D90EDC" w:rsidRDefault="00D90EDC" w:rsidP="00D90ED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D90EDC">
              <w:rPr>
                <w:rFonts w:ascii="Times New Roman" w:eastAsia="Times New Roman" w:hAnsi="Times New Roman" w:cs="Times New Roman"/>
                <w:sz w:val="24"/>
              </w:rPr>
              <w:t>the</w:t>
            </w:r>
            <w:proofErr w:type="gramEnd"/>
            <w:r w:rsidRPr="00D90EDC">
              <w:rPr>
                <w:rFonts w:ascii="Times New Roman" w:eastAsia="Times New Roman" w:hAnsi="Times New Roman" w:cs="Times New Roman"/>
                <w:sz w:val="24"/>
              </w:rPr>
              <w:t xml:space="preserve"> desired needs.</w:t>
            </w:r>
          </w:p>
          <w:p w:rsidR="005714EB" w:rsidRDefault="005714EB" w:rsidP="00A95CD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E69C3" w:rsidRPr="007E69C3" w:rsidRDefault="007E69C3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7E69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Learning Outcomes:</w:t>
            </w:r>
          </w:p>
          <w:p w:rsidR="007E69C3" w:rsidRDefault="007E69C3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C576AC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After completion of this course a student will be able to: </w:t>
            </w:r>
          </w:p>
          <w:p w:rsidR="005714EB" w:rsidRDefault="005714EB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C576AC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1. </w:t>
            </w:r>
            <w:proofErr w:type="gram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efficiently</w:t>
            </w:r>
            <w:proofErr w:type="gram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use Office Automation Tools like word processors, spreadsheets and presentation tools. </w:t>
            </w:r>
          </w:p>
          <w:p w:rsidR="00C576AC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2. </w:t>
            </w:r>
            <w:proofErr w:type="gram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develop</w:t>
            </w:r>
            <w:proofErr w:type="gram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simple programming constructs in a Programming Language (</w:t>
            </w:r>
            <w:proofErr w:type="spell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eg</w:t>
            </w:r>
            <w:proofErr w:type="spell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Python) </w:t>
            </w:r>
          </w:p>
          <w:p w:rsidR="00C576AC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3. </w:t>
            </w:r>
            <w:proofErr w:type="gram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use</w:t>
            </w:r>
            <w:proofErr w:type="gram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multimedia authoring tools to design small applications using sound, audio, and video/animation. </w:t>
            </w:r>
          </w:p>
          <w:p w:rsidR="00C576AC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4. </w:t>
            </w:r>
            <w:proofErr w:type="gram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develop</w:t>
            </w:r>
            <w:proofErr w:type="gram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simple websites using HTML/DHTML, CSS and JavaScript programming codes.</w:t>
            </w:r>
          </w:p>
          <w:p w:rsidR="00A95CDD" w:rsidRDefault="00C576AC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5. </w:t>
            </w:r>
            <w:proofErr w:type="gramStart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handle</w:t>
            </w:r>
            <w:proofErr w:type="gramEnd"/>
            <w:r w:rsidRPr="00C57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Computer Networks, modems and routers, and efficiently use Internet 6. Develop and implement a simple project based on case studies.</w:t>
            </w:r>
          </w:p>
          <w:p w:rsidR="005714EB" w:rsidRPr="00E24762" w:rsidRDefault="005714EB" w:rsidP="00C576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7A3E89" w:rsidRPr="00E24762" w:rsidTr="00465CD0">
        <w:tc>
          <w:tcPr>
            <w:tcW w:w="9190" w:type="dxa"/>
            <w:shd w:val="clear" w:color="auto" w:fill="auto"/>
          </w:tcPr>
          <w:p w:rsidR="007A3E89" w:rsidRDefault="007A3E89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Course Objective:</w:t>
            </w:r>
          </w:p>
          <w:p w:rsidR="005714EB" w:rsidRDefault="005714EB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F544E3" w:rsidRDefault="007A3E89" w:rsidP="007A3E89">
            <w:pPr>
              <w:pStyle w:val="Default"/>
            </w:pPr>
            <w:r>
              <w:t xml:space="preserve">The </w:t>
            </w:r>
            <w:r>
              <w:t>course introduces programming in Python and develops</w:t>
            </w:r>
            <w:r>
              <w:t xml:space="preserve"> Python based solutions for simple problems. </w:t>
            </w:r>
          </w:p>
          <w:p w:rsidR="005714EB" w:rsidRDefault="005714EB" w:rsidP="007A3E89">
            <w:pPr>
              <w:pStyle w:val="Default"/>
            </w:pPr>
          </w:p>
          <w:p w:rsidR="00F544E3" w:rsidRDefault="00F544E3" w:rsidP="007A3E89">
            <w:pPr>
              <w:pStyle w:val="Default"/>
              <w:rPr>
                <w:b/>
              </w:rPr>
            </w:pPr>
            <w:r>
              <w:rPr>
                <w:b/>
              </w:rPr>
              <w:t>Course Learning Outcomes:</w:t>
            </w:r>
          </w:p>
          <w:p w:rsidR="005714EB" w:rsidRPr="00F544E3" w:rsidRDefault="005714EB" w:rsidP="007A3E89">
            <w:pPr>
              <w:pStyle w:val="Default"/>
              <w:rPr>
                <w:b/>
              </w:rPr>
            </w:pPr>
          </w:p>
          <w:p w:rsidR="005714EB" w:rsidRDefault="007A3E89" w:rsidP="00A065AB">
            <w:pPr>
              <w:pStyle w:val="Default"/>
              <w:jc w:val="both"/>
            </w:pPr>
            <w:r>
              <w:t>On successful completion of this course, a student will be able to:</w:t>
            </w:r>
          </w:p>
          <w:p w:rsidR="00A065AB" w:rsidRDefault="007A3E89" w:rsidP="00A065AB">
            <w:pPr>
              <w:pStyle w:val="Default"/>
              <w:jc w:val="both"/>
            </w:pPr>
            <w:r>
              <w:t xml:space="preserve"> </w:t>
            </w:r>
          </w:p>
          <w:p w:rsidR="00A065AB" w:rsidRDefault="007A3E89" w:rsidP="00A065AB">
            <w:pPr>
              <w:pStyle w:val="Default"/>
              <w:jc w:val="both"/>
            </w:pPr>
            <w:r>
              <w:t xml:space="preserve">1. </w:t>
            </w:r>
            <w:proofErr w:type="gramStart"/>
            <w:r>
              <w:t>select</w:t>
            </w:r>
            <w:proofErr w:type="gramEnd"/>
            <w:r>
              <w:t xml:space="preserve"> a suitable programming construct and inbuilt data structure for a situation. </w:t>
            </w:r>
          </w:p>
          <w:p w:rsidR="00A065AB" w:rsidRDefault="007A3E89" w:rsidP="00A065AB">
            <w:pPr>
              <w:pStyle w:val="Default"/>
              <w:jc w:val="both"/>
            </w:pPr>
            <w:r>
              <w:t>2.</w:t>
            </w:r>
            <w:r w:rsidR="00A065AB">
              <w:t xml:space="preserve"> </w:t>
            </w:r>
            <w:proofErr w:type="gramStart"/>
            <w:r>
              <w:t>develop</w:t>
            </w:r>
            <w:proofErr w:type="gramEnd"/>
            <w:r>
              <w:t xml:space="preserve"> and document modular python programs. </w:t>
            </w:r>
          </w:p>
          <w:p w:rsidR="007A3E89" w:rsidRPr="00E24762" w:rsidRDefault="007A3E89" w:rsidP="00A065AB">
            <w:pPr>
              <w:pStyle w:val="Default"/>
              <w:jc w:val="both"/>
              <w:rPr>
                <w:b/>
              </w:rPr>
            </w:pPr>
            <w:r>
              <w:t xml:space="preserve">3. </w:t>
            </w:r>
            <w:proofErr w:type="gramStart"/>
            <w:r>
              <w:t>use</w:t>
            </w:r>
            <w:proofErr w:type="gramEnd"/>
            <w:r>
              <w:t xml:space="preserve"> classes and objects in application programs.</w:t>
            </w:r>
          </w:p>
        </w:tc>
      </w:tr>
      <w:tr w:rsidR="00A95CDD" w:rsidRPr="00E24762" w:rsidTr="00465CD0">
        <w:tc>
          <w:tcPr>
            <w:tcW w:w="9190" w:type="dxa"/>
            <w:shd w:val="clear" w:color="auto" w:fill="auto"/>
          </w:tcPr>
          <w:p w:rsidR="00A95CDD" w:rsidRDefault="00A95CDD" w:rsidP="00A95CDD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TEACHING PLAN</w:t>
            </w:r>
          </w:p>
          <w:p w:rsidR="00A95CDD" w:rsidRPr="00882E20" w:rsidRDefault="00A95CDD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</w:pPr>
          </w:p>
        </w:tc>
      </w:tr>
      <w:tr w:rsidR="00A57E49" w:rsidRPr="00E24762" w:rsidTr="00465CD0">
        <w:tc>
          <w:tcPr>
            <w:tcW w:w="9190" w:type="dxa"/>
            <w:shd w:val="clear" w:color="auto" w:fill="auto"/>
          </w:tcPr>
          <w:p w:rsidR="004D3F78" w:rsidRPr="00882E20" w:rsidRDefault="004D3F78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70C0"/>
                <w:sz w:val="23"/>
                <w:szCs w:val="23"/>
                <w:lang w:val="en-US" w:eastAsia="en-US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Name of the Unit</w:t>
            </w:r>
            <w:r w:rsidR="00935BBE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I</w:t>
            </w: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: </w:t>
            </w:r>
            <w:r w:rsidR="00B9305A" w:rsidRPr="00882E20">
              <w:rPr>
                <w:rFonts w:ascii="Times New Roman" w:eastAsia="Times New Roman" w:hAnsi="Times New Roman" w:cs="Times New Roman"/>
                <w:b/>
                <w:bCs/>
                <w:color w:val="0070C0"/>
                <w:sz w:val="23"/>
                <w:szCs w:val="23"/>
                <w:lang w:val="en-US" w:eastAsia="en-US"/>
              </w:rPr>
              <w:t>Introduction to Python</w:t>
            </w:r>
          </w:p>
          <w:p w:rsidR="00E6271E" w:rsidRPr="00E24762" w:rsidRDefault="00E6271E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en-US"/>
              </w:rPr>
            </w:pPr>
          </w:p>
          <w:p w:rsidR="00A57E49" w:rsidRDefault="00A57E49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 prescribed in the syllabus for </w:t>
            </w:r>
            <w:r w:rsidR="00284D18">
              <w:rPr>
                <w:rFonts w:ascii="Times New Roman" w:eastAsia="Times New Roman" w:hAnsi="Times New Roman" w:cs="Times New Roman"/>
                <w:b/>
                <w:sz w:val="24"/>
              </w:rPr>
              <w:t>this</w:t>
            </w: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unit</w:t>
            </w:r>
          </w:p>
          <w:p w:rsidR="00B40E41" w:rsidRPr="00E24762" w:rsidRDefault="00B40E41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75FF6" w:rsidRDefault="00775FF6" w:rsidP="00775FF6">
            <w:pPr>
              <w:pStyle w:val="Default"/>
            </w:pPr>
            <w:r>
              <w:t xml:space="preserve">1. </w:t>
            </w:r>
            <w:proofErr w:type="spellStart"/>
            <w:r>
              <w:t>Severana</w:t>
            </w:r>
            <w:proofErr w:type="spellEnd"/>
            <w:r>
              <w:t>, O. C. (2018). Python for Everybody (Exploring Data in Python 3). Shroff</w:t>
            </w:r>
          </w:p>
          <w:p w:rsidR="00775FF6" w:rsidRDefault="00775FF6" w:rsidP="00775FF6">
            <w:pPr>
              <w:pStyle w:val="Default"/>
            </w:pPr>
            <w:r>
              <w:t>Publisher.</w:t>
            </w:r>
          </w:p>
          <w:p w:rsidR="00775FF6" w:rsidRDefault="00775FF6" w:rsidP="00775FF6">
            <w:pPr>
              <w:pStyle w:val="Default"/>
            </w:pPr>
            <w:proofErr w:type="gramStart"/>
            <w:r>
              <w:t>2.Taneja</w:t>
            </w:r>
            <w:proofErr w:type="gramEnd"/>
            <w:r>
              <w:t>, S., &amp; Kumar, N. (2017). Python Programming- A modular Approach. Pearson.</w:t>
            </w:r>
          </w:p>
          <w:p w:rsidR="00775FF6" w:rsidRDefault="00775FF6" w:rsidP="00E70D62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</w:p>
          <w:p w:rsidR="00E70D62" w:rsidRDefault="00E70D62" w:rsidP="00E70D62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  <w:t>Readings given to students but not prescribed in syllabus (if any) for each unit</w:t>
            </w:r>
          </w:p>
          <w:p w:rsidR="00B40E41" w:rsidRPr="00882E20" w:rsidRDefault="00B40E41" w:rsidP="00E70D62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</w:p>
          <w:p w:rsidR="00E70D62" w:rsidRPr="00E24762" w:rsidRDefault="00E70D62" w:rsidP="00E70D62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[1] Python Programming: Using Problem Solving Approach, Oxford University Press</w:t>
            </w:r>
            <w:proofErr w:type="gramStart"/>
            <w:r w:rsidRPr="00E24762">
              <w:rPr>
                <w:rFonts w:ascii="Times New Roman" w:eastAsia="Times New Roman" w:hAnsi="Times New Roman" w:cs="Times New Roman"/>
                <w:sz w:val="24"/>
              </w:rPr>
              <w:t>, 1</w:t>
            </w:r>
            <w:r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End"/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Edition 2017.</w:t>
            </w:r>
          </w:p>
          <w:p w:rsidR="00E70D62" w:rsidRDefault="00E70D62" w:rsidP="00E70D62">
            <w:pPr>
              <w:pStyle w:val="Default"/>
            </w:pPr>
            <w:r w:rsidRPr="00E24762">
              <w:t>[</w:t>
            </w:r>
            <w:r>
              <w:t>2</w:t>
            </w:r>
            <w:r w:rsidRPr="00E24762">
              <w:t xml:space="preserve">] Problem Solving </w:t>
            </w:r>
            <w:r>
              <w:t xml:space="preserve">and </w:t>
            </w:r>
            <w:r w:rsidRPr="00E24762">
              <w:t>Programming</w:t>
            </w:r>
            <w:r>
              <w:t xml:space="preserve"> with </w:t>
            </w:r>
            <w:r w:rsidRPr="00E24762">
              <w:t>Python, Oxford University Press, 1</w:t>
            </w:r>
            <w:r w:rsidRPr="00E24762">
              <w:rPr>
                <w:vertAlign w:val="superscript"/>
              </w:rPr>
              <w:t>st</w:t>
            </w:r>
            <w:r w:rsidRPr="00E24762">
              <w:t xml:space="preserve">    Edition 2017.</w:t>
            </w:r>
          </w:p>
          <w:p w:rsidR="00B57911" w:rsidRDefault="00F03DA0" w:rsidP="00E70D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[3] </w:t>
            </w:r>
            <w:hyperlink r:id="rId6" w:history="1">
              <w:r w:rsidRPr="00814C1A">
                <w:rPr>
                  <w:rStyle w:val="Hyperlink"/>
                  <w:sz w:val="23"/>
                  <w:szCs w:val="23"/>
                </w:rPr>
                <w:t>https://stackoverflow.com/</w:t>
              </w:r>
            </w:hyperlink>
            <w:r>
              <w:rPr>
                <w:sz w:val="23"/>
                <w:szCs w:val="23"/>
              </w:rPr>
              <w:t xml:space="preserve"> (for python errors or particular type of query)</w:t>
            </w:r>
          </w:p>
          <w:p w:rsidR="00240361" w:rsidRPr="00E24762" w:rsidRDefault="00240361" w:rsidP="00E70D62">
            <w:pPr>
              <w:pStyle w:val="Default"/>
              <w:rPr>
                <w:sz w:val="23"/>
                <w:szCs w:val="23"/>
              </w:rPr>
            </w:pPr>
          </w:p>
        </w:tc>
      </w:tr>
      <w:tr w:rsidR="009727B5" w:rsidRPr="00E24762" w:rsidTr="00465CD0">
        <w:tc>
          <w:tcPr>
            <w:tcW w:w="9190" w:type="dxa"/>
            <w:shd w:val="clear" w:color="auto" w:fill="auto"/>
          </w:tcPr>
          <w:p w:rsidR="009727B5" w:rsidRPr="00882E20" w:rsidRDefault="009727B5" w:rsidP="00E6271E">
            <w:pPr>
              <w:spacing w:line="231" w:lineRule="exact"/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Name of the Unit</w:t>
            </w:r>
            <w:r w:rsidR="00935BBE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II</w:t>
            </w: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: </w:t>
            </w:r>
            <w:r w:rsidR="00284D18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Creating Python Programmes and Functions</w:t>
            </w:r>
          </w:p>
          <w:p w:rsidR="00E6271E" w:rsidRPr="00E24762" w:rsidRDefault="00E6271E" w:rsidP="00E6271E">
            <w:pPr>
              <w:spacing w:line="23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727B5" w:rsidRDefault="009727B5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 prescribed in the syllabus for </w:t>
            </w:r>
            <w:r w:rsidR="00284D18">
              <w:rPr>
                <w:rFonts w:ascii="Times New Roman" w:eastAsia="Times New Roman" w:hAnsi="Times New Roman" w:cs="Times New Roman"/>
                <w:b/>
                <w:sz w:val="24"/>
              </w:rPr>
              <w:t>this</w:t>
            </w: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unit</w:t>
            </w:r>
          </w:p>
          <w:p w:rsidR="00785304" w:rsidRPr="00E24762" w:rsidRDefault="00785304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84D18" w:rsidRDefault="00284D18" w:rsidP="00284D18">
            <w:pPr>
              <w:pStyle w:val="Default"/>
            </w:pPr>
            <w:r>
              <w:t xml:space="preserve">1. </w:t>
            </w:r>
            <w:proofErr w:type="spellStart"/>
            <w:r>
              <w:t>Severana</w:t>
            </w:r>
            <w:proofErr w:type="spellEnd"/>
            <w:r>
              <w:t>, O. C. (2018). Python for Everybody (Exploring Data in Python 3). Shroff</w:t>
            </w:r>
          </w:p>
          <w:p w:rsidR="00284D18" w:rsidRDefault="00284D18" w:rsidP="00284D18">
            <w:pPr>
              <w:pStyle w:val="Default"/>
            </w:pPr>
            <w:r>
              <w:t>Publisher.</w:t>
            </w:r>
          </w:p>
          <w:p w:rsidR="002509CE" w:rsidRDefault="00284D18" w:rsidP="00284D18">
            <w:pPr>
              <w:pStyle w:val="Default"/>
            </w:pPr>
            <w:proofErr w:type="gramStart"/>
            <w:r>
              <w:t>2.Taneja</w:t>
            </w:r>
            <w:proofErr w:type="gramEnd"/>
            <w:r>
              <w:t>, S., &amp; Kumar, N. (2017). Python Programming- A modular Approach. Pearson.</w:t>
            </w:r>
          </w:p>
          <w:p w:rsidR="00E70D62" w:rsidRDefault="00E70D62" w:rsidP="00284D18">
            <w:pPr>
              <w:pStyle w:val="Default"/>
            </w:pPr>
          </w:p>
          <w:p w:rsidR="00E70D62" w:rsidRDefault="00E70D62" w:rsidP="00E70D62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  <w:t>Readings given to students but not prescribed in syllabus (if any) for each unit</w:t>
            </w:r>
          </w:p>
          <w:p w:rsidR="00785304" w:rsidRPr="00882E20" w:rsidRDefault="00785304" w:rsidP="00E70D62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</w:p>
          <w:p w:rsidR="00E70D62" w:rsidRPr="00E24762" w:rsidRDefault="00E70D62" w:rsidP="00E70D62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[1] Python Programming: Using Problem Solving Approach, Oxford University Press</w:t>
            </w:r>
            <w:proofErr w:type="gramStart"/>
            <w:r w:rsidRPr="00E24762">
              <w:rPr>
                <w:rFonts w:ascii="Times New Roman" w:eastAsia="Times New Roman" w:hAnsi="Times New Roman" w:cs="Times New Roman"/>
                <w:sz w:val="24"/>
              </w:rPr>
              <w:t>, 1</w:t>
            </w:r>
            <w:r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End"/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Edition 2017.</w:t>
            </w:r>
          </w:p>
          <w:p w:rsidR="00E70D62" w:rsidRDefault="00E70D62" w:rsidP="00E70D62">
            <w:pPr>
              <w:pStyle w:val="Default"/>
            </w:pPr>
            <w:r w:rsidRPr="00E24762">
              <w:t>[</w:t>
            </w:r>
            <w:r>
              <w:t>2</w:t>
            </w:r>
            <w:r w:rsidRPr="00E24762">
              <w:t xml:space="preserve">] Problem Solving </w:t>
            </w:r>
            <w:r>
              <w:t xml:space="preserve">and </w:t>
            </w:r>
            <w:r w:rsidRPr="00E24762">
              <w:t>Programming</w:t>
            </w:r>
            <w:r>
              <w:t xml:space="preserve"> with </w:t>
            </w:r>
            <w:r w:rsidRPr="00E24762">
              <w:t>Python, Oxford University Press, 1</w:t>
            </w:r>
            <w:r w:rsidRPr="00E24762">
              <w:rPr>
                <w:vertAlign w:val="superscript"/>
              </w:rPr>
              <w:t>st</w:t>
            </w:r>
            <w:r w:rsidRPr="00E24762">
              <w:t xml:space="preserve">    Edition 2017.</w:t>
            </w:r>
          </w:p>
          <w:p w:rsidR="00121DCA" w:rsidRDefault="00121DCA" w:rsidP="00E70D62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[3] Python Tutorial from the website: </w:t>
            </w:r>
            <w:hyperlink r:id="rId7" w:history="1">
              <w:r w:rsidRPr="00814C1A">
                <w:rPr>
                  <w:rStyle w:val="Hyperlink"/>
                  <w:bCs/>
                </w:rPr>
                <w:t>https://www.python.org/</w:t>
              </w:r>
            </w:hyperlink>
            <w:r w:rsidR="008137B3">
              <w:rPr>
                <w:bCs/>
              </w:rPr>
              <w:t xml:space="preserve"> (for Math functions)</w:t>
            </w:r>
          </w:p>
          <w:p w:rsidR="00A46121" w:rsidRDefault="00A46121" w:rsidP="00E70D62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[4] </w:t>
            </w:r>
            <w:hyperlink r:id="rId8" w:history="1">
              <w:r w:rsidRPr="00814C1A">
                <w:rPr>
                  <w:rStyle w:val="Hyperlink"/>
                  <w:bCs/>
                </w:rPr>
                <w:t>https://www.w3schools.com/</w:t>
              </w:r>
            </w:hyperlink>
            <w:r w:rsidR="008137B3">
              <w:rPr>
                <w:bCs/>
              </w:rPr>
              <w:t xml:space="preserve"> (for some more examples of functions)</w:t>
            </w:r>
          </w:p>
          <w:p w:rsidR="00B57911" w:rsidRPr="00E24762" w:rsidRDefault="00B57911" w:rsidP="00E70D62">
            <w:pPr>
              <w:pStyle w:val="Default"/>
              <w:rPr>
                <w:bCs/>
              </w:rPr>
            </w:pPr>
          </w:p>
        </w:tc>
      </w:tr>
      <w:tr w:rsidR="004F286D" w:rsidRPr="00E24762" w:rsidTr="00465CD0">
        <w:tc>
          <w:tcPr>
            <w:tcW w:w="9190" w:type="dxa"/>
            <w:shd w:val="clear" w:color="auto" w:fill="auto"/>
          </w:tcPr>
          <w:p w:rsidR="004F286D" w:rsidRPr="00882E20" w:rsidRDefault="004F286D" w:rsidP="00826D4B">
            <w:pPr>
              <w:spacing w:line="231" w:lineRule="exact"/>
              <w:rPr>
                <w:rFonts w:ascii="Times New Roman" w:eastAsia="Times New Roman" w:hAnsi="Times New Roman" w:cs="Times New Roman"/>
                <w:b/>
                <w:bCs/>
                <w:color w:val="0070C0"/>
                <w:sz w:val="23"/>
                <w:szCs w:val="23"/>
                <w:lang w:val="en-US" w:eastAsia="en-US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Name of the Unit</w:t>
            </w:r>
            <w:r w:rsidR="00935BBE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III</w:t>
            </w: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: </w:t>
            </w:r>
            <w:r w:rsidR="00284D18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Control Structures</w:t>
            </w:r>
          </w:p>
          <w:p w:rsidR="00E6271E" w:rsidRPr="00415F7E" w:rsidRDefault="00E6271E" w:rsidP="00826D4B">
            <w:pPr>
              <w:spacing w:line="231" w:lineRule="exact"/>
              <w:rPr>
                <w:rFonts w:ascii="Times New Roman" w:eastAsia="Times New Roman" w:hAnsi="Times New Roman" w:cs="Times New Roman"/>
                <w:color w:val="4F81BD"/>
                <w:sz w:val="24"/>
              </w:rPr>
            </w:pPr>
          </w:p>
          <w:p w:rsidR="00284D18" w:rsidRPr="00E24762" w:rsidRDefault="00284D18" w:rsidP="00284D18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 prescribed in the syllabus for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this</w:t>
            </w: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unit</w:t>
            </w:r>
          </w:p>
          <w:p w:rsidR="00284D18" w:rsidRDefault="00284D18" w:rsidP="00284D18">
            <w:pPr>
              <w:pStyle w:val="Default"/>
            </w:pPr>
            <w:r>
              <w:t xml:space="preserve">1. </w:t>
            </w:r>
            <w:proofErr w:type="spellStart"/>
            <w:r>
              <w:t>Severana</w:t>
            </w:r>
            <w:proofErr w:type="spellEnd"/>
            <w:r>
              <w:t>, O. C. (2018). Python for Everybody (Exploring Data in Python 3). Shroff</w:t>
            </w:r>
          </w:p>
          <w:p w:rsidR="00284D18" w:rsidRDefault="00284D18" w:rsidP="00284D18">
            <w:pPr>
              <w:pStyle w:val="Default"/>
            </w:pPr>
            <w:r>
              <w:t>Publisher.</w:t>
            </w:r>
          </w:p>
          <w:p w:rsidR="00284D18" w:rsidRDefault="00284D18" w:rsidP="00284D18">
            <w:pPr>
              <w:pStyle w:val="Default"/>
            </w:pPr>
            <w:proofErr w:type="gramStart"/>
            <w:r>
              <w:t>2.Taneja</w:t>
            </w:r>
            <w:proofErr w:type="gramEnd"/>
            <w:r>
              <w:t>, S., &amp; Kumar, N. (2017). Python Programming- A modular Approach. Pearson.</w:t>
            </w:r>
          </w:p>
          <w:p w:rsidR="006F2C80" w:rsidRDefault="00284D18" w:rsidP="00284D18">
            <w:pPr>
              <w:tabs>
                <w:tab w:val="left" w:pos="5610"/>
              </w:tabs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t xml:space="preserve"> </w:t>
            </w:r>
            <w:r w:rsidRPr="00284D18">
              <w:rPr>
                <w:rFonts w:ascii="Times New Roman" w:eastAsia="Times New Roman" w:hAnsi="Times New Roman" w:cs="Times New Roman"/>
                <w:sz w:val="24"/>
              </w:rPr>
              <w:t>Downey, A. B. (2015). Think Python How to think like a Computer Scientist (2nd Edition).</w:t>
            </w:r>
            <w:r>
              <w:rPr>
                <w:rFonts w:ascii="Times New Roman" w:eastAsia="Times New Roman" w:hAnsi="Times New Roman" w:cs="Times New Roman"/>
                <w:sz w:val="24"/>
              </w:rPr>
              <w:t>O’Reilly</w:t>
            </w:r>
          </w:p>
          <w:p w:rsidR="00431AD5" w:rsidRPr="00E24762" w:rsidRDefault="001A736D" w:rsidP="00284D18">
            <w:pPr>
              <w:tabs>
                <w:tab w:val="left" w:pos="5610"/>
              </w:tabs>
              <w:spacing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  <w:p w:rsidR="001158A5" w:rsidRDefault="001158A5" w:rsidP="001158A5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  <w:t>Readings given to students but not prescribed in syllabus (if any) for each unit</w:t>
            </w:r>
          </w:p>
          <w:p w:rsidR="00785304" w:rsidRPr="00882E20" w:rsidRDefault="00785304" w:rsidP="001158A5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</w:p>
          <w:p w:rsidR="005E4973" w:rsidRPr="00E24762" w:rsidRDefault="0082654C" w:rsidP="0082654C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[1] </w:t>
            </w:r>
            <w:r w:rsidR="00DE167F" w:rsidRPr="00E24762">
              <w:rPr>
                <w:rFonts w:ascii="Times New Roman" w:eastAsia="Times New Roman" w:hAnsi="Times New Roman" w:cs="Times New Roman"/>
                <w:sz w:val="24"/>
              </w:rPr>
              <w:t>Python Programming: Using Problem Solving Approach, Oxford University Press</w:t>
            </w:r>
            <w:proofErr w:type="gramStart"/>
            <w:r w:rsidR="00DE167F" w:rsidRPr="00E24762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AB5A8A" w:rsidRPr="00E2476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AB5A8A"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="00AB5A8A"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E4973" w:rsidRPr="00E24762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gramEnd"/>
            <w:r w:rsidR="005E4973"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B5A8A" w:rsidRPr="00E24762">
              <w:rPr>
                <w:rFonts w:ascii="Times New Roman" w:eastAsia="Times New Roman" w:hAnsi="Times New Roman" w:cs="Times New Roman"/>
                <w:sz w:val="24"/>
              </w:rPr>
              <w:t>Edition 2017</w:t>
            </w:r>
            <w:r w:rsidR="008553BC" w:rsidRPr="00E2476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B1C2F" w:rsidRPr="00E24762" w:rsidRDefault="000F2F7D" w:rsidP="000F2F7D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] Problem Solving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and 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>Programming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with 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>Python, Oxford University Press, 1</w:t>
            </w:r>
            <w:r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   Edition 2017.</w:t>
            </w:r>
          </w:p>
        </w:tc>
      </w:tr>
      <w:tr w:rsidR="002C2C05" w:rsidRPr="00E24762" w:rsidTr="00465CD0">
        <w:tc>
          <w:tcPr>
            <w:tcW w:w="9190" w:type="dxa"/>
            <w:shd w:val="clear" w:color="auto" w:fill="auto"/>
          </w:tcPr>
          <w:p w:rsidR="00697FF4" w:rsidRPr="00882E20" w:rsidRDefault="002C2C05" w:rsidP="00697FF4">
            <w:pPr>
              <w:spacing w:line="231" w:lineRule="exact"/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Name of the Unit</w:t>
            </w:r>
            <w:r w:rsidR="00935BBE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IV</w:t>
            </w: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: </w:t>
            </w:r>
            <w:r w:rsidR="004E370E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</w:t>
            </w:r>
            <w:r w:rsidR="00637A2D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Classes</w:t>
            </w:r>
            <w:r w:rsidR="00697FF4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</w:t>
            </w:r>
          </w:p>
          <w:p w:rsidR="004E370E" w:rsidRPr="00E24762" w:rsidRDefault="004E370E" w:rsidP="004E370E">
            <w:pPr>
              <w:spacing w:line="23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C2C05" w:rsidRPr="00E24762" w:rsidRDefault="002C2C05" w:rsidP="00826D4B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Readings prescribed in the syllabus for each unit</w:t>
            </w:r>
          </w:p>
          <w:p w:rsidR="00637A2D" w:rsidRDefault="00637A2D" w:rsidP="00637A2D">
            <w:pPr>
              <w:pStyle w:val="Default"/>
            </w:pPr>
            <w:r>
              <w:t xml:space="preserve">1. </w:t>
            </w:r>
            <w:proofErr w:type="spellStart"/>
            <w:r>
              <w:t>Severana</w:t>
            </w:r>
            <w:proofErr w:type="spellEnd"/>
            <w:r>
              <w:t>, O. C. (2018). Python for Everybody (Exploring Data in Python 3). Shroff</w:t>
            </w:r>
          </w:p>
          <w:p w:rsidR="00637A2D" w:rsidRDefault="00637A2D" w:rsidP="00637A2D">
            <w:pPr>
              <w:pStyle w:val="Default"/>
            </w:pPr>
            <w:r>
              <w:t>Publisher.</w:t>
            </w:r>
          </w:p>
          <w:p w:rsidR="00637A2D" w:rsidRDefault="00637A2D" w:rsidP="00637A2D">
            <w:pPr>
              <w:pStyle w:val="Default"/>
            </w:pPr>
            <w:proofErr w:type="gramStart"/>
            <w:r>
              <w:t>2.Taneja</w:t>
            </w:r>
            <w:proofErr w:type="gramEnd"/>
            <w:r>
              <w:t>, S., &amp; Kumar, N. (2017). Python Programming- A modular Approach. Pearson.</w:t>
            </w:r>
          </w:p>
          <w:p w:rsidR="00936773" w:rsidRDefault="00936773" w:rsidP="00637A2D">
            <w:pPr>
              <w:pStyle w:val="Default"/>
            </w:pPr>
          </w:p>
          <w:p w:rsidR="00C471D9" w:rsidRDefault="00C471D9" w:rsidP="00C471D9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  <w:r w:rsidRPr="00023024"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  <w:t>Readings given to students but not prescribed in syllabus (if any) for each unit</w:t>
            </w:r>
          </w:p>
          <w:p w:rsidR="00785304" w:rsidRPr="00023024" w:rsidRDefault="00785304" w:rsidP="00C471D9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</w:p>
          <w:p w:rsidR="00C471D9" w:rsidRPr="00E24762" w:rsidRDefault="00C471D9" w:rsidP="00C471D9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[1] Python Programming: Using Problem Solving Approach, Oxford University Press,</w:t>
            </w:r>
            <w:r w:rsidR="00804EEA"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2476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014D4"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>Edition</w:t>
            </w:r>
            <w:proofErr w:type="gramEnd"/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2017.</w:t>
            </w:r>
          </w:p>
          <w:p w:rsidR="00903C44" w:rsidRPr="00E24762" w:rsidRDefault="00903C44" w:rsidP="00C471D9">
            <w:pPr>
              <w:spacing w:line="312" w:lineRule="auto"/>
              <w:ind w:right="40"/>
              <w:rPr>
                <w:rFonts w:ascii="Times New Roman" w:hAnsi="Times New Roman" w:cs="Times New Roman"/>
                <w:color w:val="006621"/>
                <w:sz w:val="21"/>
                <w:szCs w:val="21"/>
                <w:shd w:val="clear" w:color="auto" w:fill="FFFFFF"/>
              </w:rPr>
            </w:pPr>
          </w:p>
        </w:tc>
      </w:tr>
      <w:tr w:rsidR="00826D4B" w:rsidRPr="00E24762" w:rsidTr="00465CD0">
        <w:tc>
          <w:tcPr>
            <w:tcW w:w="9190" w:type="dxa"/>
            <w:shd w:val="clear" w:color="auto" w:fill="auto"/>
          </w:tcPr>
          <w:p w:rsidR="00826D4B" w:rsidRPr="00882E20" w:rsidRDefault="00826D4B" w:rsidP="000157A1">
            <w:pPr>
              <w:spacing w:line="231" w:lineRule="exact"/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</w:pP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lastRenderedPageBreak/>
              <w:t>Name of the Unit</w:t>
            </w:r>
            <w:r w:rsidR="00642340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 V</w:t>
            </w:r>
            <w:r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 xml:space="preserve">: </w:t>
            </w:r>
            <w:r w:rsidR="007A1DB1" w:rsidRPr="00882E20">
              <w:rPr>
                <w:rFonts w:ascii="Times New Roman" w:eastAsia="Times New Roman" w:hAnsi="Times New Roman" w:cs="Times New Roman"/>
                <w:b/>
                <w:color w:val="0070C0"/>
                <w:sz w:val="24"/>
              </w:rPr>
              <w:t>List, Tuples and Dictionary</w:t>
            </w:r>
          </w:p>
          <w:p w:rsidR="008D6F0B" w:rsidRPr="00E24762" w:rsidRDefault="008D6F0B" w:rsidP="000157A1">
            <w:pPr>
              <w:spacing w:line="23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A1DB1" w:rsidRPr="00E24762" w:rsidRDefault="007A1DB1" w:rsidP="007A1DB1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Readings prescribed in the syllabus for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this</w:t>
            </w: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unit</w:t>
            </w:r>
          </w:p>
          <w:p w:rsidR="007A1DB1" w:rsidRDefault="007A1DB1" w:rsidP="007A1DB1">
            <w:pPr>
              <w:pStyle w:val="Default"/>
            </w:pPr>
            <w:r>
              <w:t xml:space="preserve">1. </w:t>
            </w:r>
            <w:proofErr w:type="spellStart"/>
            <w:r>
              <w:t>Severana</w:t>
            </w:r>
            <w:proofErr w:type="spellEnd"/>
            <w:r>
              <w:t>, O. C. (2018). Python for Everybody (Exploring Data in Python 3). Shroff</w:t>
            </w:r>
          </w:p>
          <w:p w:rsidR="007A1DB1" w:rsidRDefault="007A1DB1" w:rsidP="007A1DB1">
            <w:pPr>
              <w:pStyle w:val="Default"/>
            </w:pPr>
            <w:r>
              <w:t>Publisher.</w:t>
            </w:r>
          </w:p>
          <w:p w:rsidR="008D6F0B" w:rsidRPr="007A1DB1" w:rsidRDefault="007A1DB1" w:rsidP="007A1DB1">
            <w:pPr>
              <w:tabs>
                <w:tab w:val="left" w:pos="5610"/>
              </w:tabs>
              <w:spacing w:line="241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gramStart"/>
            <w:r w:rsidRPr="007A1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2.Taneja</w:t>
            </w:r>
            <w:proofErr w:type="gramEnd"/>
            <w:r w:rsidRPr="007A1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S., &amp; Kumar, N. (2017). Python Programming- A modular Approach. Pearson.</w:t>
            </w:r>
          </w:p>
          <w:p w:rsidR="008D6F0B" w:rsidRPr="00023024" w:rsidRDefault="008D6F0B" w:rsidP="008D6F0B">
            <w:pPr>
              <w:spacing w:line="312" w:lineRule="auto"/>
              <w:ind w:right="40"/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</w:pPr>
            <w:r w:rsidRPr="00023024">
              <w:rPr>
                <w:rFonts w:ascii="Times New Roman" w:eastAsia="Times New Roman" w:hAnsi="Times New Roman" w:cs="Times New Roman"/>
                <w:b/>
                <w:color w:val="00B050"/>
                <w:sz w:val="24"/>
              </w:rPr>
              <w:t>Readings given to students but not prescribed in syllabus (if any) for each unit</w:t>
            </w:r>
          </w:p>
          <w:p w:rsidR="0059303C" w:rsidRPr="00E24762" w:rsidRDefault="0059303C" w:rsidP="0059303C">
            <w:pPr>
              <w:spacing w:line="23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[1] Python Programming: Using Problem Solving Approach, Oxford University Press</w:t>
            </w:r>
            <w:proofErr w:type="gramStart"/>
            <w:r w:rsidRPr="00E24762">
              <w:rPr>
                <w:rFonts w:ascii="Times New Roman" w:eastAsia="Times New Roman" w:hAnsi="Times New Roman" w:cs="Times New Roman"/>
                <w:sz w:val="24"/>
              </w:rPr>
              <w:t>, 1</w:t>
            </w:r>
            <w:r w:rsidRPr="00E2476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proofErr w:type="gramEnd"/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Edition 2017.</w:t>
            </w:r>
          </w:p>
          <w:p w:rsidR="00A123F3" w:rsidRPr="00E24762" w:rsidRDefault="00A123F3" w:rsidP="0059303C">
            <w:pPr>
              <w:tabs>
                <w:tab w:val="left" w:pos="5955"/>
              </w:tabs>
              <w:spacing w:line="23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E411A" w:rsidRPr="00E24762" w:rsidTr="00465CD0">
        <w:tc>
          <w:tcPr>
            <w:tcW w:w="9190" w:type="dxa"/>
            <w:shd w:val="clear" w:color="auto" w:fill="auto"/>
          </w:tcPr>
          <w:p w:rsidR="008E411A" w:rsidRPr="00411416" w:rsidRDefault="008E411A" w:rsidP="008E411A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411416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  <w:t>No of classes required to complete the unit (approx.):</w:t>
            </w:r>
          </w:p>
          <w:p w:rsidR="008E411A" w:rsidRPr="00E24762" w:rsidRDefault="008E411A" w:rsidP="008E411A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E411A" w:rsidRPr="00E24762" w:rsidRDefault="008E411A" w:rsidP="008E411A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I: </w:t>
            </w:r>
            <w:r w:rsidR="006556AC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 w:rsidR="00F5666E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hours</w:t>
            </w:r>
          </w:p>
          <w:p w:rsidR="008E411A" w:rsidRPr="00E24762" w:rsidRDefault="008E411A" w:rsidP="008E411A">
            <w:pPr>
              <w:spacing w:line="4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E411A" w:rsidRPr="00E24762" w:rsidRDefault="008E411A" w:rsidP="008E411A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II: </w:t>
            </w:r>
            <w:r w:rsidR="006556AC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="00F5666E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hours</w:t>
            </w:r>
          </w:p>
          <w:p w:rsidR="00557D21" w:rsidRPr="00E24762" w:rsidRDefault="00557D21" w:rsidP="00557D21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III: </w:t>
            </w:r>
            <w:r w:rsidR="006556AC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="00F5666E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hours</w:t>
            </w:r>
          </w:p>
          <w:p w:rsidR="00557D21" w:rsidRPr="00E24762" w:rsidRDefault="00557D21" w:rsidP="00557D21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IV: </w:t>
            </w:r>
            <w:r w:rsidR="006556AC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="00F5666E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hours</w:t>
            </w:r>
          </w:p>
          <w:p w:rsidR="008E411A" w:rsidRPr="00180909" w:rsidRDefault="00557D21" w:rsidP="00180909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Unit V: </w:t>
            </w:r>
            <w:r w:rsidR="006556AC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  <w:r w:rsidR="00087EB5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hours</w:t>
            </w:r>
          </w:p>
        </w:tc>
      </w:tr>
      <w:tr w:rsidR="00A47514" w:rsidRPr="00E24762" w:rsidTr="00465CD0">
        <w:tc>
          <w:tcPr>
            <w:tcW w:w="9190" w:type="dxa"/>
            <w:shd w:val="clear" w:color="auto" w:fill="auto"/>
          </w:tcPr>
          <w:p w:rsidR="00A47514" w:rsidRPr="00E24762" w:rsidRDefault="00A47514" w:rsidP="00A47514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>Sub topics to be covered and their order along with the respective time frames (if any)</w:t>
            </w:r>
          </w:p>
          <w:p w:rsidR="00A47514" w:rsidRPr="00E24762" w:rsidRDefault="002B34C9" w:rsidP="008E411A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>Attached</w:t>
            </w:r>
          </w:p>
        </w:tc>
      </w:tr>
      <w:tr w:rsidR="002B34C9" w:rsidRPr="00E24762" w:rsidTr="00465CD0">
        <w:tc>
          <w:tcPr>
            <w:tcW w:w="9190" w:type="dxa"/>
            <w:shd w:val="clear" w:color="auto" w:fill="auto"/>
          </w:tcPr>
          <w:p w:rsidR="00284650" w:rsidRPr="00FA3F3A" w:rsidRDefault="00284650" w:rsidP="00284650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</w:pPr>
            <w:r w:rsidRPr="00FA3F3A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Methodology of Teaching:</w:t>
            </w:r>
          </w:p>
          <w:p w:rsidR="004F1093" w:rsidRPr="00E24762" w:rsidRDefault="004F1093" w:rsidP="00284650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B34C9" w:rsidRPr="00E24762" w:rsidRDefault="00284650" w:rsidP="004A48D4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Lecture, </w:t>
            </w:r>
            <w:r w:rsidR="00465CD0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Power point Presentations, </w:t>
            </w: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>Test, Viva Voice, Assignment, Practical demonstration</w:t>
            </w:r>
            <w:r w:rsidR="004A48D4">
              <w:rPr>
                <w:rFonts w:ascii="Times New Roman" w:eastAsia="Times New Roman" w:hAnsi="Times New Roman" w:cs="Times New Roman"/>
                <w:b/>
                <w:sz w:val="24"/>
              </w:rPr>
              <w:t>, discussion</w:t>
            </w:r>
            <w:r w:rsidR="003075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of tests &amp; Assignments</w:t>
            </w:r>
            <w:r w:rsidR="004A48D4">
              <w:rPr>
                <w:rFonts w:ascii="Times New Roman" w:eastAsia="Times New Roman" w:hAnsi="Times New Roman" w:cs="Times New Roman"/>
                <w:b/>
                <w:sz w:val="24"/>
              </w:rPr>
              <w:t>, Problem/Exercise solve, Last Year Question Paper</w:t>
            </w:r>
            <w:r w:rsidR="00F35A54">
              <w:rPr>
                <w:rFonts w:ascii="Times New Roman" w:eastAsia="Times New Roman" w:hAnsi="Times New Roman" w:cs="Times New Roman"/>
                <w:b/>
                <w:sz w:val="24"/>
              </w:rPr>
              <w:t>s</w:t>
            </w:r>
            <w:r w:rsidR="004A48D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E26CCC">
              <w:rPr>
                <w:rFonts w:ascii="Times New Roman" w:eastAsia="Times New Roman" w:hAnsi="Times New Roman" w:cs="Times New Roman"/>
                <w:b/>
                <w:sz w:val="24"/>
              </w:rPr>
              <w:t>solve/</w:t>
            </w:r>
            <w:r w:rsidR="004A48D4">
              <w:rPr>
                <w:rFonts w:ascii="Times New Roman" w:eastAsia="Times New Roman" w:hAnsi="Times New Roman" w:cs="Times New Roman"/>
                <w:b/>
                <w:sz w:val="24"/>
              </w:rPr>
              <w:t>Discussion</w:t>
            </w:r>
            <w:r w:rsidR="00307596">
              <w:rPr>
                <w:rFonts w:ascii="Times New Roman" w:eastAsia="Times New Roman" w:hAnsi="Times New Roman" w:cs="Times New Roman"/>
                <w:b/>
                <w:sz w:val="24"/>
              </w:rPr>
              <w:t>, Doubt session</w:t>
            </w:r>
          </w:p>
        </w:tc>
      </w:tr>
      <w:tr w:rsidR="004B6CF8" w:rsidRPr="00E24762" w:rsidTr="00465CD0">
        <w:tc>
          <w:tcPr>
            <w:tcW w:w="9190" w:type="dxa"/>
            <w:shd w:val="clear" w:color="auto" w:fill="auto"/>
          </w:tcPr>
          <w:p w:rsidR="004B6CF8" w:rsidRPr="00FA3F3A" w:rsidRDefault="004B6CF8" w:rsidP="004B6CF8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</w:pPr>
            <w:r w:rsidRPr="00FA3F3A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A</w:t>
            </w:r>
            <w:r w:rsidR="002468F1" w:rsidRPr="00FA3F3A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ssessment Plan</w:t>
            </w:r>
          </w:p>
          <w:p w:rsidR="00064962" w:rsidRPr="00E24762" w:rsidRDefault="004B6CF8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1" w:name="_GoBack"/>
            <w:bookmarkEnd w:id="1"/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>Tentative date of assessments/ assignments (time frame):</w:t>
            </w:r>
            <w:r w:rsidR="00064962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64962" w:rsidRPr="00E24762" w:rsidRDefault="00064962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64962" w:rsidRPr="00E24762" w:rsidRDefault="00064962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Class Test I: </w:t>
            </w:r>
            <w:r w:rsidR="00B173CE">
              <w:rPr>
                <w:rFonts w:ascii="Times New Roman" w:eastAsia="Times New Roman" w:hAnsi="Times New Roman" w:cs="Times New Roman"/>
                <w:sz w:val="24"/>
              </w:rPr>
              <w:t>L</w:t>
            </w:r>
            <w:r w:rsidR="00CC0F12">
              <w:rPr>
                <w:rFonts w:ascii="Times New Roman" w:eastAsia="Times New Roman" w:hAnsi="Times New Roman" w:cs="Times New Roman"/>
                <w:sz w:val="24"/>
              </w:rPr>
              <w:t>ast week of</w:t>
            </w:r>
            <w:r w:rsidR="00704E35">
              <w:rPr>
                <w:rFonts w:ascii="Times New Roman" w:eastAsia="Times New Roman" w:hAnsi="Times New Roman" w:cs="Times New Roman"/>
                <w:sz w:val="24"/>
              </w:rPr>
              <w:t xml:space="preserve"> September, 202</w:t>
            </w:r>
            <w:r w:rsidR="00CC0F1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064962" w:rsidRPr="00E24762" w:rsidRDefault="00064962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Class Test II: </w:t>
            </w:r>
            <w:r w:rsidR="00286D30">
              <w:rPr>
                <w:rFonts w:ascii="Times New Roman" w:eastAsia="Times New Roman" w:hAnsi="Times New Roman" w:cs="Times New Roman"/>
                <w:sz w:val="24"/>
              </w:rPr>
              <w:t xml:space="preserve">Fourth week of </w:t>
            </w:r>
            <w:r w:rsidR="009E3C55">
              <w:rPr>
                <w:rFonts w:ascii="Times New Roman" w:eastAsia="Times New Roman" w:hAnsi="Times New Roman" w:cs="Times New Roman"/>
                <w:sz w:val="24"/>
              </w:rPr>
              <w:t>October, 202</w:t>
            </w:r>
            <w:r w:rsidR="00B173C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064962" w:rsidRDefault="00286D30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Assignment</w:t>
            </w:r>
            <w:r w:rsidR="00EB681D">
              <w:rPr>
                <w:rFonts w:ascii="Times New Roman" w:eastAsia="Times New Roman" w:hAnsi="Times New Roman" w:cs="Times New Roman"/>
                <w:sz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</w:rPr>
              <w:t>: Second week</w:t>
            </w:r>
            <w:r w:rsidR="009E3C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C4A3C">
              <w:rPr>
                <w:rFonts w:ascii="Times New Roman" w:eastAsia="Times New Roman" w:hAnsi="Times New Roman" w:cs="Times New Roman"/>
                <w:sz w:val="24"/>
              </w:rPr>
              <w:t xml:space="preserve">of </w:t>
            </w:r>
            <w:r w:rsidR="009E3C55">
              <w:rPr>
                <w:rFonts w:ascii="Times New Roman" w:eastAsia="Times New Roman" w:hAnsi="Times New Roman" w:cs="Times New Roman"/>
                <w:sz w:val="24"/>
              </w:rPr>
              <w:t>August, 202</w:t>
            </w:r>
            <w:r w:rsidR="00B173C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EB681D" w:rsidRDefault="00EB681D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Second week of September, 2022</w:t>
            </w:r>
          </w:p>
          <w:p w:rsidR="00EB681D" w:rsidRDefault="00EB681D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Third week of September, 2022</w:t>
            </w:r>
          </w:p>
          <w:p w:rsidR="00EB681D" w:rsidRDefault="00EB681D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Second week of October, 2022</w:t>
            </w:r>
          </w:p>
          <w:p w:rsidR="00EB681D" w:rsidRPr="00E24762" w:rsidRDefault="00EB681D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064962" w:rsidRPr="00E24762" w:rsidRDefault="009E3C55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Viva Voice: </w:t>
            </w:r>
            <w:r w:rsidR="00CC4A3C">
              <w:rPr>
                <w:rFonts w:ascii="Times New Roman" w:eastAsia="Times New Roman" w:hAnsi="Times New Roman" w:cs="Times New Roman"/>
                <w:sz w:val="24"/>
              </w:rPr>
              <w:t>second week of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November, 2021</w:t>
            </w:r>
          </w:p>
          <w:p w:rsidR="004B6CF8" w:rsidRPr="00E24762" w:rsidRDefault="004B6CF8" w:rsidP="004B6CF8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B6CF8" w:rsidRPr="00E24762" w:rsidRDefault="004B6CF8" w:rsidP="004B6CF8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b/>
                <w:sz w:val="24"/>
              </w:rPr>
              <w:t>Criteria of Assessment:</w:t>
            </w:r>
            <w:r w:rsidR="00DF69CB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100CA0" w:rsidRPr="00E24762">
              <w:rPr>
                <w:rFonts w:ascii="Times New Roman" w:eastAsia="Times New Roman" w:hAnsi="Times New Roman" w:cs="Times New Roman"/>
                <w:b/>
                <w:sz w:val="24"/>
              </w:rPr>
              <w:t>Test</w:t>
            </w:r>
            <w:r w:rsidR="004A16D8" w:rsidRPr="00E24762">
              <w:rPr>
                <w:rFonts w:ascii="Times New Roman" w:eastAsia="Times New Roman" w:hAnsi="Times New Roman" w:cs="Times New Roman"/>
                <w:b/>
                <w:sz w:val="24"/>
              </w:rPr>
              <w:t>s</w:t>
            </w:r>
            <w:r w:rsidR="00100CA0" w:rsidRPr="00E24762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Assignments and </w:t>
            </w:r>
            <w:r w:rsidR="00DF69CB" w:rsidRPr="00E24762">
              <w:rPr>
                <w:rFonts w:ascii="Times New Roman" w:eastAsia="Times New Roman" w:hAnsi="Times New Roman" w:cs="Times New Roman"/>
                <w:b/>
                <w:sz w:val="24"/>
              </w:rPr>
              <w:t>Viva Voice</w:t>
            </w:r>
          </w:p>
          <w:p w:rsidR="00064962" w:rsidRPr="00E24762" w:rsidRDefault="00064962" w:rsidP="0006496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B6CF8" w:rsidRPr="001D3A8B" w:rsidRDefault="00064962" w:rsidP="001D3A8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762">
              <w:rPr>
                <w:rFonts w:ascii="Times New Roman" w:eastAsia="Times New Roman" w:hAnsi="Times New Roman" w:cs="Times New Roman"/>
                <w:sz w:val="24"/>
              </w:rPr>
              <w:t>For Tests, Best of two will be considered. Viva Voice will be incorporated as part of practical exam internal assessment</w:t>
            </w:r>
            <w:r w:rsidR="000C54E5">
              <w:rPr>
                <w:rFonts w:ascii="Times New Roman" w:eastAsia="Times New Roman" w:hAnsi="Times New Roman" w:cs="Times New Roman"/>
                <w:sz w:val="24"/>
              </w:rPr>
              <w:t>. A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>ssignment</w:t>
            </w:r>
            <w:r w:rsidR="000C54E5">
              <w:rPr>
                <w:rFonts w:ascii="Times New Roman" w:eastAsia="Times New Roman" w:hAnsi="Times New Roman" w:cs="Times New Roman"/>
                <w:sz w:val="24"/>
              </w:rPr>
              <w:t xml:space="preserve"> and Test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C54E5">
              <w:rPr>
                <w:rFonts w:ascii="Times New Roman" w:eastAsia="Times New Roman" w:hAnsi="Times New Roman" w:cs="Times New Roman"/>
                <w:sz w:val="24"/>
              </w:rPr>
              <w:t>is considered as part of</w:t>
            </w:r>
            <w:r w:rsidRPr="00E24762">
              <w:rPr>
                <w:rFonts w:ascii="Times New Roman" w:eastAsia="Times New Roman" w:hAnsi="Times New Roman" w:cs="Times New Roman"/>
                <w:sz w:val="24"/>
              </w:rPr>
              <w:t xml:space="preserve"> theory internal assessment.</w:t>
            </w:r>
          </w:p>
        </w:tc>
      </w:tr>
    </w:tbl>
    <w:p w:rsidR="009A3E18" w:rsidRPr="00E24762" w:rsidRDefault="00720302">
      <w:pPr>
        <w:spacing w:line="0" w:lineRule="atLeast"/>
        <w:ind w:left="180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br w:type="page"/>
      </w: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244"/>
        <w:gridCol w:w="4677"/>
        <w:gridCol w:w="59"/>
        <w:gridCol w:w="1642"/>
        <w:gridCol w:w="31"/>
        <w:gridCol w:w="1103"/>
        <w:gridCol w:w="67"/>
        <w:gridCol w:w="1186"/>
        <w:gridCol w:w="23"/>
      </w:tblGrid>
      <w:tr w:rsidR="00EE2C04" w:rsidRPr="00E24762" w:rsidTr="00100CA0">
        <w:trPr>
          <w:cantSplit/>
          <w:trHeight w:val="764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24762" w:rsidRDefault="00EE2C04" w:rsidP="006E2D46">
            <w:pPr>
              <w:pStyle w:val="BodyText"/>
              <w:jc w:val="center"/>
              <w:rPr>
                <w:b/>
                <w:bCs/>
              </w:rPr>
            </w:pPr>
            <w:r w:rsidRPr="00E24762">
              <w:rPr>
                <w:b/>
                <w:bCs/>
              </w:rPr>
              <w:t>Lecture No</w:t>
            </w:r>
          </w:p>
        </w:tc>
        <w:tc>
          <w:tcPr>
            <w:tcW w:w="4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24762" w:rsidRDefault="00EE2C04" w:rsidP="006E2D46">
            <w:pPr>
              <w:pStyle w:val="BodyText"/>
              <w:jc w:val="center"/>
              <w:rPr>
                <w:b/>
                <w:bCs/>
              </w:rPr>
            </w:pPr>
            <w:r w:rsidRPr="00E24762">
              <w:rPr>
                <w:b/>
                <w:bCs/>
              </w:rPr>
              <w:t>Topics/Sub-topics to be covered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24762" w:rsidRDefault="00EE2C04" w:rsidP="006E2D46">
            <w:pPr>
              <w:pStyle w:val="BodyText"/>
              <w:jc w:val="center"/>
              <w:rPr>
                <w:b/>
                <w:bCs/>
              </w:rPr>
            </w:pPr>
            <w:r w:rsidRPr="00E24762">
              <w:rPr>
                <w:b/>
                <w:bCs/>
              </w:rPr>
              <w:t>Methodology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24762" w:rsidRDefault="00EE2C04" w:rsidP="006E2D46">
            <w:pPr>
              <w:pStyle w:val="BodyText"/>
              <w:jc w:val="center"/>
              <w:rPr>
                <w:b/>
                <w:bCs/>
              </w:rPr>
            </w:pPr>
            <w:r w:rsidRPr="00E24762">
              <w:rPr>
                <w:b/>
                <w:bCs/>
              </w:rPr>
              <w:t>Ref./Text Book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24762" w:rsidRDefault="00EE2C04" w:rsidP="006E2D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b/>
                <w:sz w:val="24"/>
                <w:szCs w:val="24"/>
              </w:rPr>
              <w:t>Date of Delivery</w:t>
            </w:r>
          </w:p>
        </w:tc>
      </w:tr>
      <w:tr w:rsidR="00EE2C04" w:rsidRPr="00E24762" w:rsidTr="00100CA0">
        <w:trPr>
          <w:cantSplit/>
          <w:trHeight w:val="53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04" w:rsidRPr="00EA60F7" w:rsidRDefault="00EA60F7" w:rsidP="00EA60F7">
            <w:pPr>
              <w:pStyle w:val="BalloonText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EA60F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Unit 1 : </w:t>
            </w:r>
            <w:r w:rsidRPr="00EA60F7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Introduction to Python</w:t>
            </w:r>
          </w:p>
        </w:tc>
      </w:tr>
      <w:tr w:rsidR="001D3FE7" w:rsidRPr="00E24762" w:rsidTr="00307D3D">
        <w:trPr>
          <w:gridBefore w:val="1"/>
          <w:gridAfter w:val="1"/>
          <w:wBefore w:w="33" w:type="dxa"/>
          <w:wAfter w:w="23" w:type="dxa"/>
          <w:cantSplit/>
          <w:trHeight w:val="34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1D3FE7" w:rsidP="002A2BD4">
            <w:pPr>
              <w:pStyle w:val="BodyText"/>
              <w:jc w:val="center"/>
            </w:pPr>
            <w:r>
              <w:t>Week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1D3FE7" w:rsidP="001D3FE7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Introduction to Programming &amp; its background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Python Language,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What is a program?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Writing a Program, building blocks of a Program etc.,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Compiler, Interpreter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Types of Error, debugging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1D3FE7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B25433" w:rsidP="00FC4966">
            <w:pPr>
              <w:pStyle w:val="BodyText"/>
              <w:jc w:val="center"/>
            </w:pPr>
            <w:r>
              <w:t>[2]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1D3FE7" w:rsidP="00FC4966">
            <w:pPr>
              <w:pStyle w:val="BodyText"/>
              <w:jc w:val="center"/>
            </w:pPr>
          </w:p>
        </w:tc>
      </w:tr>
      <w:tr w:rsidR="001D3FE7" w:rsidRPr="00E24762" w:rsidTr="00307D3D">
        <w:trPr>
          <w:gridBefore w:val="1"/>
          <w:gridAfter w:val="1"/>
          <w:wBefore w:w="33" w:type="dxa"/>
          <w:wAfter w:w="23" w:type="dxa"/>
          <w:cantSplit/>
          <w:trHeight w:val="34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Default="001D3FE7" w:rsidP="002A2BD4">
            <w:pPr>
              <w:pStyle w:val="BodyText"/>
              <w:jc w:val="center"/>
            </w:pPr>
            <w:r>
              <w:t>Week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EC54F1" w:rsidP="00B3749E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Values and types,</w:t>
            </w:r>
            <w:r w:rsidRPr="00E24762">
              <w:rPr>
                <w:rFonts w:ascii="Times New Roman" w:hAnsi="Times New Roman" w:cs="Times New Roman"/>
              </w:rPr>
              <w:t xml:space="preserve">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Variables, Variable names and keywords, ,</w:t>
            </w:r>
            <w:r w:rsidRPr="00E24762">
              <w:rPr>
                <w:rFonts w:ascii="Times New Roman" w:hAnsi="Times New Roman" w:cs="Times New Roman"/>
              </w:rPr>
              <w:t xml:space="preserve">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Statements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Operators and operands , Arithmetic operators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order of operations,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Evaluating expression</w:t>
            </w:r>
            <w:r w:rsidR="00B3749E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data types &amp; examples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Logical </w:t>
            </w:r>
            <w:r w:rsidR="00B3749E">
              <w:rPr>
                <w:rFonts w:ascii="Times New Roman" w:hAnsi="Times New Roman" w:cs="Times New Roman"/>
                <w:sz w:val="24"/>
                <w:szCs w:val="24"/>
              </w:rPr>
              <w:t>operators,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examples of code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EC54F1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6722D7" w:rsidP="00FC4966">
            <w:pPr>
              <w:pStyle w:val="BodyText"/>
              <w:jc w:val="center"/>
            </w:pPr>
            <w:r>
              <w:t>[2]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FE7" w:rsidRPr="00E24762" w:rsidRDefault="001D3FE7" w:rsidP="00FC4966">
            <w:pPr>
              <w:pStyle w:val="BodyText"/>
              <w:jc w:val="center"/>
            </w:pPr>
          </w:p>
        </w:tc>
      </w:tr>
      <w:tr w:rsidR="00EC54F1" w:rsidRPr="00E24762" w:rsidTr="00307D3D">
        <w:trPr>
          <w:gridBefore w:val="1"/>
          <w:gridAfter w:val="1"/>
          <w:wBefore w:w="33" w:type="dxa"/>
          <w:wAfter w:w="23" w:type="dxa"/>
          <w:cantSplit/>
          <w:trHeight w:val="2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EC54F1" w:rsidP="002A2BD4">
            <w:pPr>
              <w:pStyle w:val="BodyText"/>
              <w:jc w:val="center"/>
            </w:pPr>
            <w:r>
              <w:t>Week 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B3749E" w:rsidP="00B3749E">
            <w:pPr>
              <w:pStyle w:val="BalloonText"/>
              <w:rPr>
                <w:rFonts w:ascii="Times New Roman" w:hAnsi="Times New Roman" w:cs="Times New Roman"/>
                <w:bCs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Relational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operators, input statement, Comments, </w:t>
            </w:r>
            <w:r w:rsidRPr="009C6090">
              <w:rPr>
                <w:rFonts w:ascii="Times New Roman" w:hAnsi="Times New Roman" w:cs="Times New Roman"/>
                <w:sz w:val="24"/>
                <w:szCs w:val="24"/>
              </w:rPr>
              <w:t>mnemonic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names</w:t>
            </w:r>
            <w:r w:rsidRPr="00A20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4F1" w:rsidRPr="00A209DF">
              <w:rPr>
                <w:rFonts w:ascii="Times New Roman" w:hAnsi="Times New Roman" w:cs="Times New Roman"/>
                <w:sz w:val="24"/>
                <w:szCs w:val="24"/>
              </w:rPr>
              <w:t>Problem</w:t>
            </w:r>
            <w:r w:rsidR="00EC5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4F1" w:rsidRPr="00A209DF">
              <w:rPr>
                <w:rFonts w:ascii="Times New Roman" w:hAnsi="Times New Roman" w:cs="Times New Roman"/>
                <w:sz w:val="24"/>
                <w:szCs w:val="24"/>
              </w:rPr>
              <w:t>Discussion</w:t>
            </w:r>
            <w:r w:rsidR="00EC54F1">
              <w:rPr>
                <w:rFonts w:ascii="Times New Roman" w:hAnsi="Times New Roman" w:cs="Times New Roman"/>
                <w:sz w:val="24"/>
                <w:szCs w:val="24"/>
              </w:rPr>
              <w:t xml:space="preserve"> and Doubts</w:t>
            </w:r>
            <w:r w:rsidR="00CB17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58C0" w:rsidRPr="00A209DF">
              <w:rPr>
                <w:rFonts w:ascii="Times New Roman" w:hAnsi="Times New Roman" w:cs="Times New Roman"/>
                <w:sz w:val="24"/>
                <w:szCs w:val="24"/>
              </w:rPr>
              <w:t xml:space="preserve"> Exercise Solve</w:t>
            </w:r>
            <w:r w:rsidR="00F65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EC54F1" w:rsidP="00A21BD6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EC54F1" w:rsidP="002A2BD4">
            <w:pPr>
              <w:pStyle w:val="BodyText"/>
              <w:jc w:val="center"/>
              <w:rPr>
                <w:color w:val="0000FF"/>
              </w:rPr>
            </w:pPr>
            <w:r w:rsidRPr="00E24762">
              <w:t>[2</w:t>
            </w:r>
            <w:r>
              <w:t>,4</w:t>
            </w:r>
            <w:r w:rsidRPr="00E24762">
              <w:t>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EC54F1" w:rsidP="00EC34FE">
            <w:pPr>
              <w:pStyle w:val="BodyText"/>
              <w:jc w:val="center"/>
            </w:pPr>
          </w:p>
        </w:tc>
      </w:tr>
      <w:tr w:rsidR="00EC54F1" w:rsidRPr="00E24762" w:rsidTr="00291D66">
        <w:trPr>
          <w:gridBefore w:val="1"/>
          <w:gridAfter w:val="1"/>
          <w:wBefore w:w="33" w:type="dxa"/>
          <w:wAfter w:w="23" w:type="dxa"/>
          <w:cantSplit/>
          <w:trHeight w:val="453"/>
        </w:trPr>
        <w:tc>
          <w:tcPr>
            <w:tcW w:w="10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F1" w:rsidRPr="00E24762" w:rsidRDefault="00EC54F1" w:rsidP="00291D66">
            <w:pPr>
              <w:pStyle w:val="BalloonTex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C9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Unit II: Creating Python </w:t>
            </w:r>
            <w:proofErr w:type="spellStart"/>
            <w:r w:rsidRPr="00580C9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Programmes</w:t>
            </w:r>
            <w:proofErr w:type="spellEnd"/>
            <w:r w:rsidRPr="00580C9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and Functions</w:t>
            </w:r>
          </w:p>
        </w:tc>
      </w:tr>
      <w:tr w:rsidR="008B7DAE" w:rsidRPr="00E24762" w:rsidTr="00307D3D">
        <w:trPr>
          <w:gridBefore w:val="1"/>
          <w:gridAfter w:val="1"/>
          <w:wBefore w:w="33" w:type="dxa"/>
          <w:wAfter w:w="23" w:type="dxa"/>
          <w:cantSplit/>
          <w:trHeight w:val="29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B3749E" w:rsidP="0012780C">
            <w:pPr>
              <w:pStyle w:val="BodyText"/>
              <w:jc w:val="center"/>
            </w:pPr>
            <w:r>
              <w:t>Week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9E" w:rsidRDefault="00B3749E" w:rsidP="00DB5BA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 -1 Given ,</w:t>
            </w:r>
          </w:p>
          <w:p w:rsidR="008B7DAE" w:rsidRPr="00E24762" w:rsidRDefault="008B7DAE" w:rsidP="00DB5BA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Functions, Function calls, Built-in Functions,</w:t>
            </w:r>
            <w:r w:rsidRPr="00E247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Type conversion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Math functions,</w:t>
            </w:r>
            <w:r>
              <w:t xml:space="preserve"> </w:t>
            </w:r>
            <w:r w:rsidRPr="00AD6C68">
              <w:rPr>
                <w:rFonts w:ascii="Times New Roman" w:hAnsi="Times New Roman" w:cs="Times New Roman"/>
                <w:bCs/>
                <w:sz w:val="24"/>
                <w:szCs w:val="24"/>
              </w:rPr>
              <w:t>Random Number Generation</w:t>
            </w:r>
            <w:r w:rsidR="001278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14025F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Default="0014025F" w:rsidP="002A2BD4">
            <w:pPr>
              <w:pStyle w:val="BodyText"/>
              <w:jc w:val="center"/>
            </w:pPr>
            <w:r>
              <w:t>[2]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8B7DAE" w:rsidP="0059380F">
            <w:pPr>
              <w:pStyle w:val="BodyText"/>
              <w:jc w:val="center"/>
            </w:pPr>
          </w:p>
        </w:tc>
      </w:tr>
      <w:tr w:rsidR="008B7DAE" w:rsidRPr="00E24762" w:rsidTr="00307D3D">
        <w:trPr>
          <w:gridBefore w:val="1"/>
          <w:gridAfter w:val="1"/>
          <w:wBefore w:w="33" w:type="dxa"/>
          <w:wAfter w:w="23" w:type="dxa"/>
          <w:cantSplit/>
          <w:trHeight w:val="29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12780C" w:rsidP="00070100">
            <w:pPr>
              <w:pStyle w:val="BodyText"/>
              <w:jc w:val="center"/>
            </w:pPr>
            <w:r>
              <w:t>Week 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Default="008B7DAE" w:rsidP="00DB5BA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User defined functions, Flow of execution, Examples of user defined functions, </w:t>
            </w:r>
          </w:p>
          <w:p w:rsidR="008B7DAE" w:rsidRPr="00E24762" w:rsidRDefault="008B7DAE" w:rsidP="00DB5BA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Exercise, Problem and Doubts Discussion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8B7DAE" w:rsidP="002A2BD4">
            <w:pPr>
              <w:pStyle w:val="BodyText"/>
              <w:jc w:val="center"/>
            </w:pPr>
            <w:r w:rsidRPr="00E24762">
              <w:t xml:space="preserve"> L</w:t>
            </w:r>
            <w:r>
              <w:t xml:space="preserve"> + P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8B7DAE" w:rsidP="002A2BD4">
            <w:pPr>
              <w:pStyle w:val="BodyText"/>
              <w:jc w:val="center"/>
            </w:pPr>
            <w:r>
              <w:t>[2,4</w:t>
            </w:r>
            <w:r w:rsidRPr="00E24762">
              <w:t>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AE" w:rsidRPr="00E24762" w:rsidRDefault="008B7DAE" w:rsidP="0059380F">
            <w:pPr>
              <w:pStyle w:val="BodyText"/>
              <w:jc w:val="center"/>
            </w:pPr>
          </w:p>
        </w:tc>
      </w:tr>
      <w:tr w:rsidR="00DF338B" w:rsidRPr="00E24762" w:rsidTr="00A47757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0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8B" w:rsidRPr="00E24762" w:rsidRDefault="00DF338B" w:rsidP="0059380F">
            <w:pPr>
              <w:pStyle w:val="BodyText"/>
              <w:jc w:val="center"/>
            </w:pPr>
            <w:r w:rsidRPr="004A2197">
              <w:rPr>
                <w:b/>
                <w:color w:val="00B050"/>
                <w:sz w:val="28"/>
                <w:szCs w:val="28"/>
              </w:rPr>
              <w:t>Unit III: Control Structures</w:t>
            </w: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12780C">
            <w:pPr>
              <w:pStyle w:val="BodyText"/>
              <w:jc w:val="center"/>
            </w:pPr>
            <w:r>
              <w:t xml:space="preserve">Week </w:t>
            </w:r>
            <w:r w:rsidR="0012780C"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A34793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Conditional execution – if statement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Alternative execution,</w:t>
            </w:r>
            <w:r w:rsidRPr="00E24762">
              <w:rPr>
                <w:rFonts w:ascii="Times New Roman" w:hAnsi="Times New Roman" w:cs="Times New Roman"/>
              </w:rPr>
              <w:t xml:space="preserve">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Nested conditionals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59380F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2A2BD4">
            <w:pPr>
              <w:pStyle w:val="BodyText"/>
              <w:jc w:val="center"/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59380F">
            <w:pPr>
              <w:pStyle w:val="BodyText"/>
              <w:jc w:val="center"/>
            </w:pP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06275C" w:rsidP="002A2BD4">
            <w:pPr>
              <w:pStyle w:val="BodyText"/>
              <w:jc w:val="center"/>
            </w:pPr>
            <w:r>
              <w:t>Week 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2A2BD4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Chained conditionals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Problems based on if statement, Exercise, Problem and Doubts Discussion</w:t>
            </w:r>
            <w:r w:rsidR="0006275C">
              <w:rPr>
                <w:rFonts w:ascii="Times New Roman" w:hAnsi="Times New Roman" w:cs="Times New Roman"/>
                <w:sz w:val="24"/>
                <w:szCs w:val="24"/>
              </w:rPr>
              <w:t>, class test-1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59380F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2A2BD4">
            <w:pPr>
              <w:pStyle w:val="BodyText"/>
              <w:jc w:val="center"/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59380F">
            <w:pPr>
              <w:pStyle w:val="BodyText"/>
              <w:jc w:val="center"/>
            </w:pP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E206CE" w:rsidP="002A2BD4">
            <w:pPr>
              <w:pStyle w:val="BodyText"/>
              <w:jc w:val="center"/>
            </w:pPr>
            <w:r>
              <w:t xml:space="preserve">Week </w:t>
            </w:r>
            <w:r w:rsidR="0006275C"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9E7FA4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The while statement</w:t>
            </w:r>
            <w:r w:rsidR="003D22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210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Infinite loop with while</w:t>
            </w:r>
            <w:r w:rsidR="003D22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210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FA4">
              <w:rPr>
                <w:rFonts w:ascii="Times New Roman" w:hAnsi="Times New Roman" w:cs="Times New Roman"/>
                <w:sz w:val="24"/>
                <w:szCs w:val="24"/>
              </w:rPr>
              <w:t xml:space="preserve">Programs </w:t>
            </w:r>
            <w:r w:rsidR="003D2210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based on while </w:t>
            </w:r>
            <w:r w:rsidR="009E7FA4">
              <w:rPr>
                <w:rFonts w:ascii="Times New Roman" w:hAnsi="Times New Roman" w:cs="Times New Roman"/>
                <w:sz w:val="24"/>
                <w:szCs w:val="24"/>
              </w:rPr>
              <w:t>loop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59380F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2A2BD4">
            <w:pPr>
              <w:pStyle w:val="BodyText"/>
              <w:jc w:val="center"/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59380F">
            <w:pPr>
              <w:pStyle w:val="BodyText"/>
              <w:jc w:val="center"/>
            </w:pP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06275C" w:rsidP="002A2BD4">
            <w:pPr>
              <w:pStyle w:val="BodyText"/>
              <w:jc w:val="center"/>
            </w:pPr>
            <w:r>
              <w:t>Week 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3D2210" w:rsidP="00DB5BA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For loop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More about For loop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Programs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based on for, while, and if constructs</w:t>
            </w:r>
            <w:r w:rsidR="00061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198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Ex</w:t>
            </w:r>
            <w:r w:rsidR="00061988">
              <w:rPr>
                <w:rFonts w:ascii="Times New Roman" w:hAnsi="Times New Roman" w:cs="Times New Roman"/>
                <w:sz w:val="24"/>
                <w:szCs w:val="24"/>
              </w:rPr>
              <w:t xml:space="preserve">ercises based </w:t>
            </w:r>
            <w:r w:rsidR="00061988" w:rsidRPr="00E24762">
              <w:rPr>
                <w:rFonts w:ascii="Times New Roman" w:hAnsi="Times New Roman" w:cs="Times New Roman"/>
                <w:sz w:val="24"/>
                <w:szCs w:val="24"/>
              </w:rPr>
              <w:t>while</w:t>
            </w:r>
            <w:r w:rsidR="00061988">
              <w:rPr>
                <w:rFonts w:ascii="Times New Roman" w:hAnsi="Times New Roman" w:cs="Times New Roman"/>
                <w:sz w:val="24"/>
                <w:szCs w:val="24"/>
              </w:rPr>
              <w:t>, for</w:t>
            </w:r>
            <w:r w:rsidR="0006198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and nested constructs</w:t>
            </w:r>
            <w:r w:rsidR="00061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77F">
              <w:rPr>
                <w:rFonts w:ascii="Times New Roman" w:hAnsi="Times New Roman" w:cs="Times New Roman"/>
                <w:sz w:val="24"/>
                <w:szCs w:val="24"/>
              </w:rPr>
              <w:t xml:space="preserve"> Problem, Doubts etc.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59380F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Default="00A34793" w:rsidP="002A2BD4">
            <w:pPr>
              <w:pStyle w:val="BodyText"/>
              <w:jc w:val="center"/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59380F">
            <w:pPr>
              <w:pStyle w:val="BodyText"/>
              <w:jc w:val="center"/>
            </w:pPr>
          </w:p>
        </w:tc>
      </w:tr>
      <w:tr w:rsidR="00A34793" w:rsidRPr="00E24762" w:rsidTr="002A2BD4">
        <w:trPr>
          <w:cantSplit/>
          <w:trHeight w:val="53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7D1AF0" w:rsidP="007D1AF0">
            <w:pPr>
              <w:pStyle w:val="BalloonTex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0C9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Unit II: </w:t>
            </w: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Revisited : </w:t>
            </w:r>
            <w:r w:rsidRPr="007D1AF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Strings</w:t>
            </w: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7112B1" w:rsidP="00A10216">
            <w:pPr>
              <w:pStyle w:val="BodyText"/>
              <w:jc w:val="center"/>
            </w:pPr>
            <w:r>
              <w:t>Week 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160F00" w:rsidP="005A3266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Strings,</w:t>
            </w:r>
            <w:r w:rsidR="00A34793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String comparison, Looping and counting, </w:t>
            </w:r>
            <w:r w:rsidR="005A3266">
              <w:rPr>
                <w:rFonts w:ascii="Times New Roman" w:hAnsi="Times New Roman" w:cs="Times New Roman"/>
                <w:sz w:val="24"/>
                <w:szCs w:val="24"/>
              </w:rPr>
              <w:t>string</w:t>
            </w:r>
            <w:r w:rsidR="00A34793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and for loops, </w:t>
            </w:r>
            <w:r w:rsidR="00916D1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String </w:t>
            </w:r>
            <w:r w:rsidR="005A3266">
              <w:rPr>
                <w:rFonts w:ascii="Times New Roman" w:hAnsi="Times New Roman" w:cs="Times New Roman"/>
                <w:sz w:val="24"/>
                <w:szCs w:val="24"/>
              </w:rPr>
              <w:t>Length, Traversal,</w:t>
            </w:r>
            <w:r w:rsidR="00916D1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String slices</w:t>
            </w:r>
            <w:r w:rsidR="00916D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6D1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find function, Looping and Counting</w:t>
            </w:r>
            <w:r w:rsidR="00916D18"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  <w:r w:rsidR="005A3266">
              <w:rPr>
                <w:rFonts w:ascii="Times New Roman" w:hAnsi="Times New Roman" w:cs="Times New Roman"/>
                <w:sz w:val="24"/>
                <w:szCs w:val="24"/>
              </w:rPr>
              <w:t>, programs based on strings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>[1]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</w:p>
        </w:tc>
      </w:tr>
      <w:tr w:rsidR="007D1AF0" w:rsidRPr="00E24762" w:rsidTr="00BD7066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0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F0" w:rsidRPr="007D1AF0" w:rsidRDefault="007D1AF0" w:rsidP="007D1AF0">
            <w:pPr>
              <w:pStyle w:val="BalloonText"/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Unit V: List</w:t>
            </w:r>
            <w:r w:rsidRPr="007D1AF0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, tuples, Dictionaries</w:t>
            </w: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7D1AF0" w:rsidP="00A10216">
            <w:pPr>
              <w:pStyle w:val="BodyText"/>
              <w:jc w:val="center"/>
            </w:pPr>
            <w:r>
              <w:lastRenderedPageBreak/>
              <w:t>Week 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326E7D" w:rsidP="00326E7D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List values, Accessing elements, List length, List membership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List operatio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ns, List deletion. </w:t>
            </w: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>Nested lists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List functions </w:t>
            </w:r>
            <w:r w:rsidR="007E1E2A">
              <w:rPr>
                <w:rFonts w:ascii="Times New Roman" w:hAnsi="Times New Roman" w:cs="Times New Roman"/>
                <w:sz w:val="24"/>
                <w:szCs w:val="24"/>
              </w:rPr>
              <w:t xml:space="preserve">etc.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Programs based on Lists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>[1]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326E7D" w:rsidP="00A10216">
            <w:pPr>
              <w:pStyle w:val="BodyText"/>
              <w:jc w:val="center"/>
            </w:pPr>
            <w:r>
              <w:t>Week 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93796C" w:rsidP="002A2BD4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7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26E7D" w:rsidRPr="00326E7D">
              <w:rPr>
                <w:rFonts w:ascii="Times New Roman" w:hAnsi="Times New Roman" w:cs="Times New Roman"/>
                <w:sz w:val="24"/>
                <w:szCs w:val="24"/>
              </w:rPr>
              <w:t>uples,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E7D" w:rsidRPr="00326E7D">
              <w:rPr>
                <w:rFonts w:ascii="Times New Roman" w:hAnsi="Times New Roman" w:cs="Times New Roman"/>
                <w:sz w:val="24"/>
                <w:szCs w:val="24"/>
              </w:rPr>
              <w:t>sets, Dictionaries and operations on them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>[1]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</w:p>
        </w:tc>
      </w:tr>
      <w:tr w:rsidR="007E1E2A" w:rsidRPr="00E24762" w:rsidTr="00486DAC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0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2A" w:rsidRPr="00E24762" w:rsidRDefault="007E1E2A" w:rsidP="00183138">
            <w:pPr>
              <w:pStyle w:val="BodyText"/>
              <w:jc w:val="center"/>
            </w:pPr>
            <w:r>
              <w:rPr>
                <w:b/>
                <w:color w:val="00B050"/>
                <w:sz w:val="28"/>
                <w:szCs w:val="28"/>
              </w:rPr>
              <w:t>Unit I</w:t>
            </w:r>
            <w:r w:rsidR="00183138">
              <w:rPr>
                <w:b/>
                <w:color w:val="00B050"/>
                <w:sz w:val="28"/>
                <w:szCs w:val="28"/>
              </w:rPr>
              <w:t>I</w:t>
            </w:r>
            <w:r>
              <w:rPr>
                <w:b/>
                <w:color w:val="00B050"/>
                <w:sz w:val="28"/>
                <w:szCs w:val="28"/>
              </w:rPr>
              <w:t xml:space="preserve">: </w:t>
            </w:r>
            <w:r w:rsidR="00183138">
              <w:rPr>
                <w:b/>
                <w:color w:val="00B050"/>
                <w:sz w:val="28"/>
                <w:szCs w:val="28"/>
              </w:rPr>
              <w:t>Revisited : Recursive Functions</w:t>
            </w:r>
          </w:p>
        </w:tc>
      </w:tr>
      <w:tr w:rsidR="00A34793" w:rsidRPr="00E24762" w:rsidTr="00610DD7">
        <w:trPr>
          <w:gridBefore w:val="1"/>
          <w:gridAfter w:val="1"/>
          <w:wBefore w:w="33" w:type="dxa"/>
          <w:wAfter w:w="23" w:type="dxa"/>
          <w:cantSplit/>
          <w:trHeight w:val="26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183138" w:rsidP="00183138">
            <w:pPr>
              <w:pStyle w:val="BodyText"/>
              <w:jc w:val="center"/>
            </w:pPr>
            <w:r>
              <w:t>Week 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183138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Recursive Functions</w:t>
            </w:r>
            <w:r w:rsidR="00183138">
              <w:rPr>
                <w:rFonts w:ascii="Times New Roman" w:hAnsi="Times New Roman" w:cs="Times New Roman"/>
                <w:sz w:val="24"/>
                <w:szCs w:val="24"/>
              </w:rPr>
              <w:t>, Programs based on Recursive functions,</w:t>
            </w:r>
            <w:r w:rsidR="00183138"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 Problems and </w:t>
            </w:r>
            <w:r w:rsidR="00183138">
              <w:rPr>
                <w:rFonts w:ascii="Times New Roman" w:hAnsi="Times New Roman" w:cs="Times New Roman"/>
                <w:sz w:val="24"/>
                <w:szCs w:val="24"/>
              </w:rPr>
              <w:t>Doubts</w:t>
            </w:r>
            <w:r w:rsidR="000578E7">
              <w:rPr>
                <w:rFonts w:ascii="Times New Roman" w:hAnsi="Times New Roman" w:cs="Times New Roman"/>
                <w:sz w:val="24"/>
                <w:szCs w:val="24"/>
              </w:rPr>
              <w:t>, Class Test-2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610DD7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610DD7">
            <w:pPr>
              <w:pStyle w:val="BodyText"/>
              <w:jc w:val="center"/>
            </w:pPr>
            <w:r>
              <w:t>[4]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610DD7">
            <w:pPr>
              <w:pStyle w:val="BodyText"/>
              <w:jc w:val="center"/>
            </w:pPr>
          </w:p>
        </w:tc>
      </w:tr>
      <w:tr w:rsidR="00A34793" w:rsidRPr="00E24762" w:rsidTr="002A2BD4">
        <w:trPr>
          <w:cantSplit/>
          <w:trHeight w:val="530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8D1277" w:rsidRDefault="00A34793" w:rsidP="008D1277">
            <w:pPr>
              <w:pStyle w:val="BodyText"/>
              <w:jc w:val="center"/>
              <w:rPr>
                <w:b/>
                <w:color w:val="00B050"/>
                <w:sz w:val="28"/>
                <w:szCs w:val="28"/>
              </w:rPr>
            </w:pPr>
          </w:p>
          <w:p w:rsidR="00A34793" w:rsidRPr="008D1277" w:rsidRDefault="00A34793" w:rsidP="008D1277">
            <w:pPr>
              <w:pStyle w:val="BodyText"/>
              <w:jc w:val="center"/>
              <w:rPr>
                <w:b/>
                <w:color w:val="00B050"/>
                <w:sz w:val="28"/>
                <w:szCs w:val="28"/>
              </w:rPr>
            </w:pPr>
            <w:r w:rsidRPr="008D1277">
              <w:rPr>
                <w:b/>
                <w:color w:val="00B050"/>
                <w:sz w:val="28"/>
                <w:szCs w:val="28"/>
              </w:rPr>
              <w:t xml:space="preserve">UNIT-V </w:t>
            </w:r>
            <w:r w:rsidR="008D1277" w:rsidRPr="008D1277">
              <w:rPr>
                <w:b/>
                <w:color w:val="00B050"/>
                <w:sz w:val="28"/>
                <w:szCs w:val="28"/>
              </w:rPr>
              <w:t>Classes</w:t>
            </w:r>
          </w:p>
        </w:tc>
      </w:tr>
      <w:tr w:rsidR="00A34793" w:rsidRPr="00E24762" w:rsidTr="00307D3D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8D1277" w:rsidP="00346576">
            <w:pPr>
              <w:pStyle w:val="BodyText"/>
              <w:jc w:val="center"/>
            </w:pPr>
            <w:r>
              <w:t>Week 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4B1C7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762">
              <w:rPr>
                <w:rFonts w:ascii="Times New Roman" w:hAnsi="Times New Roman" w:cs="Times New Roman"/>
                <w:sz w:val="24"/>
                <w:szCs w:val="24"/>
              </w:rPr>
              <w:t xml:space="preserve">Object Oriented Programming: Introduction to Classes, Objects and Methods, </w:t>
            </w:r>
            <w:r w:rsidR="008D1277">
              <w:rPr>
                <w:rFonts w:ascii="Times New Roman" w:hAnsi="Times New Roman" w:cs="Times New Roman"/>
                <w:sz w:val="24"/>
                <w:szCs w:val="24"/>
              </w:rPr>
              <w:t>doubts and Problems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46414E" w:rsidP="002A2BD4">
            <w:pPr>
              <w:pStyle w:val="BodyText"/>
              <w:jc w:val="center"/>
            </w:pPr>
            <w:r w:rsidRPr="00E24762">
              <w:t>L</w:t>
            </w:r>
            <w:r>
              <w:t xml:space="preserve"> +</w:t>
            </w:r>
            <w:r w:rsidRPr="00E24762">
              <w:t xml:space="preserve"> P</w:t>
            </w:r>
            <w:r>
              <w:t xml:space="preserve"> + Demo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>[1]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</w:p>
        </w:tc>
      </w:tr>
      <w:tr w:rsidR="00A34793" w:rsidRPr="00E24762" w:rsidTr="002A2BD4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814973" w:rsidP="002A2BD4">
            <w:pPr>
              <w:pStyle w:val="BodyText"/>
              <w:jc w:val="center"/>
            </w:pPr>
            <w:r>
              <w:t>Week 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6F25BE" w:rsidRDefault="00814973" w:rsidP="002A2BD4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 wise Operators, Scope of variable</w:t>
            </w:r>
            <w:r w:rsidR="006F25BE">
              <w:rPr>
                <w:rFonts w:ascii="Times New Roman" w:hAnsi="Times New Roman" w:cs="Times New Roman"/>
                <w:sz w:val="24"/>
                <w:szCs w:val="24"/>
              </w:rPr>
              <w:t xml:space="preserve">s/objects, Default Parameters, </w:t>
            </w:r>
            <w:proofErr w:type="spellStart"/>
            <w:r w:rsidR="006F25B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6F2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 xml:space="preserve">Interactive Session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2A2BD4">
            <w:pPr>
              <w:pStyle w:val="BodyText"/>
              <w:jc w:val="center"/>
            </w:pPr>
            <w:r w:rsidRPr="00E24762">
              <w:t>[2]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93" w:rsidRPr="00E24762" w:rsidRDefault="00A34793" w:rsidP="00427B79">
            <w:pPr>
              <w:pStyle w:val="BodyText"/>
              <w:jc w:val="center"/>
            </w:pPr>
          </w:p>
        </w:tc>
      </w:tr>
      <w:tr w:rsidR="00814973" w:rsidRPr="00E24762" w:rsidTr="00DB5BA8">
        <w:trPr>
          <w:gridBefore w:val="1"/>
          <w:gridAfter w:val="1"/>
          <w:wBefore w:w="33" w:type="dxa"/>
          <w:wAfter w:w="23" w:type="dxa"/>
          <w:cantSplit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73" w:rsidRPr="00E24762" w:rsidRDefault="00814973" w:rsidP="00DB5BA8">
            <w:pPr>
              <w:pStyle w:val="BodyText"/>
              <w:jc w:val="center"/>
            </w:pPr>
            <w:r>
              <w:t>Week 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73" w:rsidRPr="00E24762" w:rsidRDefault="00814973" w:rsidP="006F25BE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Last Year Question Papers, </w:t>
            </w:r>
            <w:r w:rsidR="006F25BE">
              <w:rPr>
                <w:rFonts w:ascii="Times New Roman" w:hAnsi="Times New Roman" w:cs="Times New Roman"/>
                <w:sz w:val="24"/>
                <w:szCs w:val="24"/>
              </w:rPr>
              <w:t>Some Revisions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73" w:rsidRPr="00E24762" w:rsidRDefault="00814973" w:rsidP="00DB5BA8">
            <w:pPr>
              <w:pStyle w:val="BodyText"/>
              <w:jc w:val="center"/>
            </w:pPr>
            <w:r w:rsidRPr="00E24762">
              <w:t xml:space="preserve">Interactive Session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73" w:rsidRPr="00E24762" w:rsidRDefault="00814973" w:rsidP="00DB5BA8">
            <w:pPr>
              <w:pStyle w:val="BodyText"/>
              <w:jc w:val="center"/>
            </w:pPr>
            <w:r w:rsidRPr="00E24762">
              <w:t>[2]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73" w:rsidRPr="00E24762" w:rsidRDefault="00814973" w:rsidP="00DB5BA8">
            <w:pPr>
              <w:pStyle w:val="BodyText"/>
              <w:jc w:val="center"/>
            </w:pPr>
          </w:p>
        </w:tc>
      </w:tr>
    </w:tbl>
    <w:p w:rsidR="00A57E49" w:rsidRDefault="003E5848" w:rsidP="00AC6997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*L for Lecture</w:t>
      </w:r>
      <w:r w:rsidR="00ED1502" w:rsidRPr="00E24762">
        <w:rPr>
          <w:rFonts w:ascii="Times New Roman" w:eastAsia="Times New Roman" w:hAnsi="Times New Roman" w:cs="Times New Roman"/>
          <w:b/>
          <w:sz w:val="24"/>
        </w:rPr>
        <w:t>.</w:t>
      </w:r>
      <w:r w:rsidR="00643A4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43A48" w:rsidRPr="00E24762" w:rsidRDefault="00643A48" w:rsidP="00AC6997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*D for Demo, The Demonstration is given of the concept using the prescribed tool.</w:t>
      </w:r>
    </w:p>
    <w:p w:rsidR="00ED1502" w:rsidRPr="00E24762" w:rsidRDefault="003E5848" w:rsidP="00AC6997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*P for Power Point Presentation</w:t>
      </w:r>
      <w:r w:rsidR="00ED1502" w:rsidRPr="00E24762">
        <w:rPr>
          <w:rFonts w:ascii="Times New Roman" w:eastAsia="Times New Roman" w:hAnsi="Times New Roman" w:cs="Times New Roman"/>
          <w:b/>
          <w:sz w:val="24"/>
        </w:rPr>
        <w:t>.</w:t>
      </w:r>
      <w:r w:rsidR="007D705B" w:rsidRPr="00E24762">
        <w:rPr>
          <w:rFonts w:ascii="Times New Roman" w:eastAsia="Times New Roman" w:hAnsi="Times New Roman" w:cs="Times New Roman"/>
          <w:b/>
          <w:sz w:val="24"/>
        </w:rPr>
        <w:t xml:space="preserve"> Presentation was created by the said teacher especially for teaching purpose and for benefits of students. Additional material was used to prepare it.</w:t>
      </w:r>
    </w:p>
    <w:p w:rsidR="00D877C6" w:rsidRPr="00E24762" w:rsidRDefault="00D877C6" w:rsidP="00AC6997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  <w:r w:rsidRPr="00E24762">
        <w:rPr>
          <w:rFonts w:ascii="Times New Roman" w:eastAsia="Times New Roman" w:hAnsi="Times New Roman" w:cs="Times New Roman"/>
          <w:b/>
          <w:sz w:val="24"/>
        </w:rPr>
        <w:t>** Viva Vo</w:t>
      </w:r>
      <w:r w:rsidR="00B35F7B" w:rsidRPr="00E24762">
        <w:rPr>
          <w:rFonts w:ascii="Times New Roman" w:eastAsia="Times New Roman" w:hAnsi="Times New Roman" w:cs="Times New Roman"/>
          <w:b/>
          <w:sz w:val="24"/>
        </w:rPr>
        <w:t>ice is held in practical classes</w:t>
      </w:r>
      <w:r w:rsidR="00ED1502" w:rsidRPr="00E24762">
        <w:rPr>
          <w:rFonts w:ascii="Times New Roman" w:eastAsia="Times New Roman" w:hAnsi="Times New Roman" w:cs="Times New Roman"/>
          <w:b/>
          <w:sz w:val="24"/>
        </w:rPr>
        <w:t>.</w:t>
      </w:r>
    </w:p>
    <w:p w:rsidR="003E5848" w:rsidRPr="00E24762" w:rsidRDefault="003E5848" w:rsidP="00AC6997">
      <w:pPr>
        <w:spacing w:line="0" w:lineRule="atLeast"/>
        <w:rPr>
          <w:rFonts w:ascii="Times New Roman" w:eastAsia="Times New Roman" w:hAnsi="Times New Roman" w:cs="Times New Roman"/>
          <w:b/>
          <w:sz w:val="24"/>
        </w:rPr>
      </w:pPr>
    </w:p>
    <w:sectPr w:rsidR="003E5848" w:rsidRPr="00E24762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8FB69FF4">
      <w:start w:val="1"/>
      <w:numFmt w:val="decimal"/>
      <w:lvlText w:val="%1."/>
      <w:lvlJc w:val="left"/>
    </w:lvl>
    <w:lvl w:ilvl="1" w:tplc="DDC201E4">
      <w:start w:val="1"/>
      <w:numFmt w:val="lowerLetter"/>
      <w:lvlText w:val="%2)"/>
      <w:lvlJc w:val="left"/>
    </w:lvl>
    <w:lvl w:ilvl="2" w:tplc="FFB8DD0E">
      <w:start w:val="1"/>
      <w:numFmt w:val="bullet"/>
      <w:lvlText w:val=""/>
      <w:lvlJc w:val="left"/>
    </w:lvl>
    <w:lvl w:ilvl="3" w:tplc="F5263434">
      <w:start w:val="1"/>
      <w:numFmt w:val="bullet"/>
      <w:lvlText w:val=""/>
      <w:lvlJc w:val="left"/>
    </w:lvl>
    <w:lvl w:ilvl="4" w:tplc="0F44EE76">
      <w:start w:val="1"/>
      <w:numFmt w:val="bullet"/>
      <w:lvlText w:val=""/>
      <w:lvlJc w:val="left"/>
    </w:lvl>
    <w:lvl w:ilvl="5" w:tplc="AA8E9920">
      <w:start w:val="1"/>
      <w:numFmt w:val="bullet"/>
      <w:lvlText w:val=""/>
      <w:lvlJc w:val="left"/>
    </w:lvl>
    <w:lvl w:ilvl="6" w:tplc="DAC2E50E">
      <w:start w:val="1"/>
      <w:numFmt w:val="bullet"/>
      <w:lvlText w:val=""/>
      <w:lvlJc w:val="left"/>
    </w:lvl>
    <w:lvl w:ilvl="7" w:tplc="E9B0CCC4">
      <w:start w:val="1"/>
      <w:numFmt w:val="bullet"/>
      <w:lvlText w:val=""/>
      <w:lvlJc w:val="left"/>
    </w:lvl>
    <w:lvl w:ilvl="8" w:tplc="10C00380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B714003E">
      <w:start w:val="1"/>
      <w:numFmt w:val="decimal"/>
      <w:lvlText w:val="%1."/>
      <w:lvlJc w:val="left"/>
    </w:lvl>
    <w:lvl w:ilvl="1" w:tplc="9D322834">
      <w:start w:val="1"/>
      <w:numFmt w:val="bullet"/>
      <w:lvlText w:val=""/>
      <w:lvlJc w:val="left"/>
    </w:lvl>
    <w:lvl w:ilvl="2" w:tplc="CB867CBC">
      <w:start w:val="1"/>
      <w:numFmt w:val="bullet"/>
      <w:lvlText w:val=""/>
      <w:lvlJc w:val="left"/>
    </w:lvl>
    <w:lvl w:ilvl="3" w:tplc="ADBEF2F8">
      <w:start w:val="1"/>
      <w:numFmt w:val="bullet"/>
      <w:lvlText w:val=""/>
      <w:lvlJc w:val="left"/>
    </w:lvl>
    <w:lvl w:ilvl="4" w:tplc="942AB76C">
      <w:start w:val="1"/>
      <w:numFmt w:val="bullet"/>
      <w:lvlText w:val=""/>
      <w:lvlJc w:val="left"/>
    </w:lvl>
    <w:lvl w:ilvl="5" w:tplc="3C4233D2">
      <w:start w:val="1"/>
      <w:numFmt w:val="bullet"/>
      <w:lvlText w:val=""/>
      <w:lvlJc w:val="left"/>
    </w:lvl>
    <w:lvl w:ilvl="6" w:tplc="563A84A8">
      <w:start w:val="1"/>
      <w:numFmt w:val="bullet"/>
      <w:lvlText w:val=""/>
      <w:lvlJc w:val="left"/>
    </w:lvl>
    <w:lvl w:ilvl="7" w:tplc="C8C84556">
      <w:start w:val="1"/>
      <w:numFmt w:val="bullet"/>
      <w:lvlText w:val=""/>
      <w:lvlJc w:val="left"/>
    </w:lvl>
    <w:lvl w:ilvl="8" w:tplc="86200114">
      <w:start w:val="1"/>
      <w:numFmt w:val="bullet"/>
      <w:lvlText w:val=""/>
      <w:lvlJc w:val="left"/>
    </w:lvl>
  </w:abstractNum>
  <w:abstractNum w:abstractNumId="2">
    <w:nsid w:val="063B38E9"/>
    <w:multiLevelType w:val="hybridMultilevel"/>
    <w:tmpl w:val="71FAFA1A"/>
    <w:lvl w:ilvl="0" w:tplc="C8620628">
      <w:start w:val="9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677204F"/>
    <w:multiLevelType w:val="hybridMultilevel"/>
    <w:tmpl w:val="DD4ADE58"/>
    <w:lvl w:ilvl="0" w:tplc="2B862A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36BD0"/>
    <w:multiLevelType w:val="hybridMultilevel"/>
    <w:tmpl w:val="FDB80A64"/>
    <w:lvl w:ilvl="0" w:tplc="9A54FE22">
      <w:start w:val="9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C09218E"/>
    <w:multiLevelType w:val="hybridMultilevel"/>
    <w:tmpl w:val="36FE2FDE"/>
    <w:lvl w:ilvl="0" w:tplc="4BC067D8">
      <w:start w:val="9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582A1E37"/>
    <w:multiLevelType w:val="hybridMultilevel"/>
    <w:tmpl w:val="D82ED5B2"/>
    <w:lvl w:ilvl="0" w:tplc="149C155C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C0C023D"/>
    <w:multiLevelType w:val="hybridMultilevel"/>
    <w:tmpl w:val="0DCA5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F4887"/>
    <w:multiLevelType w:val="multilevel"/>
    <w:tmpl w:val="3A0C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67C"/>
    <w:rsid w:val="00007C2A"/>
    <w:rsid w:val="0001310A"/>
    <w:rsid w:val="000157A1"/>
    <w:rsid w:val="00023024"/>
    <w:rsid w:val="000268C0"/>
    <w:rsid w:val="00032590"/>
    <w:rsid w:val="00037906"/>
    <w:rsid w:val="0005306D"/>
    <w:rsid w:val="000578E7"/>
    <w:rsid w:val="00061988"/>
    <w:rsid w:val="0006275C"/>
    <w:rsid w:val="00064962"/>
    <w:rsid w:val="00070100"/>
    <w:rsid w:val="00073A3F"/>
    <w:rsid w:val="00076C5E"/>
    <w:rsid w:val="00083A2C"/>
    <w:rsid w:val="00087EB5"/>
    <w:rsid w:val="00090EC7"/>
    <w:rsid w:val="00091F51"/>
    <w:rsid w:val="000A1485"/>
    <w:rsid w:val="000A43AE"/>
    <w:rsid w:val="000B2A32"/>
    <w:rsid w:val="000B6B1C"/>
    <w:rsid w:val="000C327D"/>
    <w:rsid w:val="000C54E5"/>
    <w:rsid w:val="000C54F9"/>
    <w:rsid w:val="000C5D05"/>
    <w:rsid w:val="000D3C62"/>
    <w:rsid w:val="000E741E"/>
    <w:rsid w:val="000F2F7D"/>
    <w:rsid w:val="00100CA0"/>
    <w:rsid w:val="00100DB5"/>
    <w:rsid w:val="0011459C"/>
    <w:rsid w:val="001158A5"/>
    <w:rsid w:val="00121DCA"/>
    <w:rsid w:val="00122DB0"/>
    <w:rsid w:val="0012780C"/>
    <w:rsid w:val="001400E1"/>
    <w:rsid w:val="0014025F"/>
    <w:rsid w:val="0014111A"/>
    <w:rsid w:val="00141365"/>
    <w:rsid w:val="00144765"/>
    <w:rsid w:val="00155485"/>
    <w:rsid w:val="00160F00"/>
    <w:rsid w:val="00175306"/>
    <w:rsid w:val="00177288"/>
    <w:rsid w:val="00180909"/>
    <w:rsid w:val="00183138"/>
    <w:rsid w:val="001855DF"/>
    <w:rsid w:val="00190890"/>
    <w:rsid w:val="001A1A11"/>
    <w:rsid w:val="001A2581"/>
    <w:rsid w:val="001A736D"/>
    <w:rsid w:val="001C51F3"/>
    <w:rsid w:val="001D008B"/>
    <w:rsid w:val="001D3A8B"/>
    <w:rsid w:val="001D3FE7"/>
    <w:rsid w:val="001F1199"/>
    <w:rsid w:val="001F4007"/>
    <w:rsid w:val="001F7332"/>
    <w:rsid w:val="002232E6"/>
    <w:rsid w:val="00225F90"/>
    <w:rsid w:val="002309FD"/>
    <w:rsid w:val="00232522"/>
    <w:rsid w:val="00240361"/>
    <w:rsid w:val="00241B6B"/>
    <w:rsid w:val="002468F1"/>
    <w:rsid w:val="002509CE"/>
    <w:rsid w:val="00260035"/>
    <w:rsid w:val="00260710"/>
    <w:rsid w:val="00262861"/>
    <w:rsid w:val="00262962"/>
    <w:rsid w:val="0026542E"/>
    <w:rsid w:val="0027500C"/>
    <w:rsid w:val="00283C70"/>
    <w:rsid w:val="00283E5D"/>
    <w:rsid w:val="00284650"/>
    <w:rsid w:val="00284A2F"/>
    <w:rsid w:val="00284D18"/>
    <w:rsid w:val="00286D30"/>
    <w:rsid w:val="00291D66"/>
    <w:rsid w:val="002940C8"/>
    <w:rsid w:val="00295691"/>
    <w:rsid w:val="002A2BD4"/>
    <w:rsid w:val="002B34C9"/>
    <w:rsid w:val="002B4E14"/>
    <w:rsid w:val="002C0D8D"/>
    <w:rsid w:val="002C1C2B"/>
    <w:rsid w:val="002C2C05"/>
    <w:rsid w:val="002D0718"/>
    <w:rsid w:val="002D7D04"/>
    <w:rsid w:val="002E45AA"/>
    <w:rsid w:val="002E5B14"/>
    <w:rsid w:val="002E6893"/>
    <w:rsid w:val="002F185A"/>
    <w:rsid w:val="002F2C6C"/>
    <w:rsid w:val="002F3476"/>
    <w:rsid w:val="002F3698"/>
    <w:rsid w:val="00303C3E"/>
    <w:rsid w:val="00307596"/>
    <w:rsid w:val="00307D3D"/>
    <w:rsid w:val="00316CE1"/>
    <w:rsid w:val="0032451E"/>
    <w:rsid w:val="003248D0"/>
    <w:rsid w:val="00326E7D"/>
    <w:rsid w:val="0032716B"/>
    <w:rsid w:val="00344652"/>
    <w:rsid w:val="00346576"/>
    <w:rsid w:val="003531E1"/>
    <w:rsid w:val="00365313"/>
    <w:rsid w:val="00370D6C"/>
    <w:rsid w:val="00372BAC"/>
    <w:rsid w:val="003A3D99"/>
    <w:rsid w:val="003B29C8"/>
    <w:rsid w:val="003B4C9C"/>
    <w:rsid w:val="003C2F98"/>
    <w:rsid w:val="003C7892"/>
    <w:rsid w:val="003D0B68"/>
    <w:rsid w:val="003D2210"/>
    <w:rsid w:val="003D6529"/>
    <w:rsid w:val="003E3CDA"/>
    <w:rsid w:val="003E5848"/>
    <w:rsid w:val="003F49DB"/>
    <w:rsid w:val="00411416"/>
    <w:rsid w:val="00414494"/>
    <w:rsid w:val="004155BF"/>
    <w:rsid w:val="00415F7E"/>
    <w:rsid w:val="00422507"/>
    <w:rsid w:val="00427B79"/>
    <w:rsid w:val="00431AD5"/>
    <w:rsid w:val="004433DA"/>
    <w:rsid w:val="0044353F"/>
    <w:rsid w:val="004445C3"/>
    <w:rsid w:val="004465CB"/>
    <w:rsid w:val="0044670A"/>
    <w:rsid w:val="0045079C"/>
    <w:rsid w:val="004507DC"/>
    <w:rsid w:val="00453F48"/>
    <w:rsid w:val="00463D68"/>
    <w:rsid w:val="0046414E"/>
    <w:rsid w:val="00465CD0"/>
    <w:rsid w:val="00481BEB"/>
    <w:rsid w:val="004821B3"/>
    <w:rsid w:val="00485D59"/>
    <w:rsid w:val="00486A50"/>
    <w:rsid w:val="0049141F"/>
    <w:rsid w:val="004A16D8"/>
    <w:rsid w:val="004A2197"/>
    <w:rsid w:val="004A441E"/>
    <w:rsid w:val="004A48D4"/>
    <w:rsid w:val="004A6B5D"/>
    <w:rsid w:val="004A70F8"/>
    <w:rsid w:val="004A7108"/>
    <w:rsid w:val="004B07DE"/>
    <w:rsid w:val="004B1C70"/>
    <w:rsid w:val="004B49DF"/>
    <w:rsid w:val="004B5AFE"/>
    <w:rsid w:val="004B6CF8"/>
    <w:rsid w:val="004C7908"/>
    <w:rsid w:val="004D27FF"/>
    <w:rsid w:val="004D3F78"/>
    <w:rsid w:val="004E2315"/>
    <w:rsid w:val="004E370E"/>
    <w:rsid w:val="004E53EF"/>
    <w:rsid w:val="004F1093"/>
    <w:rsid w:val="004F286D"/>
    <w:rsid w:val="004F2C57"/>
    <w:rsid w:val="004F6E5E"/>
    <w:rsid w:val="00506C11"/>
    <w:rsid w:val="00507633"/>
    <w:rsid w:val="00520029"/>
    <w:rsid w:val="0052100A"/>
    <w:rsid w:val="00522665"/>
    <w:rsid w:val="00522FC6"/>
    <w:rsid w:val="00530186"/>
    <w:rsid w:val="00531EE0"/>
    <w:rsid w:val="00535493"/>
    <w:rsid w:val="005371BC"/>
    <w:rsid w:val="005451E3"/>
    <w:rsid w:val="00545AF6"/>
    <w:rsid w:val="00557D21"/>
    <w:rsid w:val="00565740"/>
    <w:rsid w:val="00565A8A"/>
    <w:rsid w:val="00566BE7"/>
    <w:rsid w:val="005704E2"/>
    <w:rsid w:val="00570BF0"/>
    <w:rsid w:val="005714EB"/>
    <w:rsid w:val="00572C71"/>
    <w:rsid w:val="00572F9D"/>
    <w:rsid w:val="00580C94"/>
    <w:rsid w:val="005810E4"/>
    <w:rsid w:val="0058566C"/>
    <w:rsid w:val="0059303C"/>
    <w:rsid w:val="0059380F"/>
    <w:rsid w:val="00593CE1"/>
    <w:rsid w:val="00594164"/>
    <w:rsid w:val="005947BF"/>
    <w:rsid w:val="005A3266"/>
    <w:rsid w:val="005A7D1A"/>
    <w:rsid w:val="005B14AF"/>
    <w:rsid w:val="005B277F"/>
    <w:rsid w:val="005B4516"/>
    <w:rsid w:val="005B6F50"/>
    <w:rsid w:val="005D788D"/>
    <w:rsid w:val="005E4973"/>
    <w:rsid w:val="006052BF"/>
    <w:rsid w:val="00605409"/>
    <w:rsid w:val="006079BF"/>
    <w:rsid w:val="00610A48"/>
    <w:rsid w:val="006135E9"/>
    <w:rsid w:val="00614581"/>
    <w:rsid w:val="00614CCA"/>
    <w:rsid w:val="00623983"/>
    <w:rsid w:val="00624D64"/>
    <w:rsid w:val="00626B8F"/>
    <w:rsid w:val="00627B56"/>
    <w:rsid w:val="00630CB6"/>
    <w:rsid w:val="00631C45"/>
    <w:rsid w:val="00636B34"/>
    <w:rsid w:val="00637A2D"/>
    <w:rsid w:val="00637D84"/>
    <w:rsid w:val="00640562"/>
    <w:rsid w:val="00642340"/>
    <w:rsid w:val="006423CB"/>
    <w:rsid w:val="00643A48"/>
    <w:rsid w:val="00654238"/>
    <w:rsid w:val="006556AC"/>
    <w:rsid w:val="00656558"/>
    <w:rsid w:val="006579BA"/>
    <w:rsid w:val="006722D7"/>
    <w:rsid w:val="006725D0"/>
    <w:rsid w:val="006828B3"/>
    <w:rsid w:val="006900B3"/>
    <w:rsid w:val="00696DCB"/>
    <w:rsid w:val="00697FF4"/>
    <w:rsid w:val="006A21F4"/>
    <w:rsid w:val="006A3C44"/>
    <w:rsid w:val="006B7CA6"/>
    <w:rsid w:val="006C055E"/>
    <w:rsid w:val="006C11A5"/>
    <w:rsid w:val="006C5737"/>
    <w:rsid w:val="006D26EE"/>
    <w:rsid w:val="006D366A"/>
    <w:rsid w:val="006D3B46"/>
    <w:rsid w:val="006E2D46"/>
    <w:rsid w:val="006F25BE"/>
    <w:rsid w:val="006F2C80"/>
    <w:rsid w:val="006F4FDE"/>
    <w:rsid w:val="00704457"/>
    <w:rsid w:val="00704E35"/>
    <w:rsid w:val="007112B1"/>
    <w:rsid w:val="007146FD"/>
    <w:rsid w:val="00720302"/>
    <w:rsid w:val="00720520"/>
    <w:rsid w:val="00724CF2"/>
    <w:rsid w:val="00741DCF"/>
    <w:rsid w:val="00742EDF"/>
    <w:rsid w:val="007477C9"/>
    <w:rsid w:val="007571C1"/>
    <w:rsid w:val="007700F5"/>
    <w:rsid w:val="00775FF6"/>
    <w:rsid w:val="00776BDD"/>
    <w:rsid w:val="0078039F"/>
    <w:rsid w:val="0078282D"/>
    <w:rsid w:val="00785304"/>
    <w:rsid w:val="00791146"/>
    <w:rsid w:val="00797ACC"/>
    <w:rsid w:val="007A08CA"/>
    <w:rsid w:val="007A1DB1"/>
    <w:rsid w:val="007A217C"/>
    <w:rsid w:val="007A3E89"/>
    <w:rsid w:val="007C3B17"/>
    <w:rsid w:val="007C603B"/>
    <w:rsid w:val="007D1AF0"/>
    <w:rsid w:val="007D705B"/>
    <w:rsid w:val="007E1B0B"/>
    <w:rsid w:val="007E1E2A"/>
    <w:rsid w:val="007E4D40"/>
    <w:rsid w:val="007E69C3"/>
    <w:rsid w:val="007E6D58"/>
    <w:rsid w:val="007F29BB"/>
    <w:rsid w:val="008041EF"/>
    <w:rsid w:val="00804EEA"/>
    <w:rsid w:val="008069B6"/>
    <w:rsid w:val="0080710D"/>
    <w:rsid w:val="008125D3"/>
    <w:rsid w:val="008137B3"/>
    <w:rsid w:val="00814973"/>
    <w:rsid w:val="00821F53"/>
    <w:rsid w:val="00825EF0"/>
    <w:rsid w:val="0082609E"/>
    <w:rsid w:val="0082654C"/>
    <w:rsid w:val="00826D4B"/>
    <w:rsid w:val="0083324D"/>
    <w:rsid w:val="0083699A"/>
    <w:rsid w:val="008435AC"/>
    <w:rsid w:val="00843A2E"/>
    <w:rsid w:val="00853359"/>
    <w:rsid w:val="008553BC"/>
    <w:rsid w:val="0085597F"/>
    <w:rsid w:val="00856134"/>
    <w:rsid w:val="008822E7"/>
    <w:rsid w:val="00882E20"/>
    <w:rsid w:val="0089564C"/>
    <w:rsid w:val="00895D7D"/>
    <w:rsid w:val="008A0676"/>
    <w:rsid w:val="008A0C77"/>
    <w:rsid w:val="008A2F9E"/>
    <w:rsid w:val="008B0300"/>
    <w:rsid w:val="008B23A9"/>
    <w:rsid w:val="008B7DAE"/>
    <w:rsid w:val="008D0250"/>
    <w:rsid w:val="008D1277"/>
    <w:rsid w:val="008D6F0B"/>
    <w:rsid w:val="008E163E"/>
    <w:rsid w:val="008E411A"/>
    <w:rsid w:val="008F2BD2"/>
    <w:rsid w:val="008F5427"/>
    <w:rsid w:val="009014D4"/>
    <w:rsid w:val="00903C44"/>
    <w:rsid w:val="009070C1"/>
    <w:rsid w:val="00916D18"/>
    <w:rsid w:val="009173BA"/>
    <w:rsid w:val="00925CCE"/>
    <w:rsid w:val="00927A33"/>
    <w:rsid w:val="00927DD8"/>
    <w:rsid w:val="00932EE2"/>
    <w:rsid w:val="00933726"/>
    <w:rsid w:val="00935BBE"/>
    <w:rsid w:val="00936773"/>
    <w:rsid w:val="0093796C"/>
    <w:rsid w:val="00950187"/>
    <w:rsid w:val="00950577"/>
    <w:rsid w:val="00956AB6"/>
    <w:rsid w:val="009727B5"/>
    <w:rsid w:val="00974C6A"/>
    <w:rsid w:val="009767BE"/>
    <w:rsid w:val="00982B30"/>
    <w:rsid w:val="0098761A"/>
    <w:rsid w:val="0099278B"/>
    <w:rsid w:val="00992797"/>
    <w:rsid w:val="00993088"/>
    <w:rsid w:val="00995172"/>
    <w:rsid w:val="009A3E18"/>
    <w:rsid w:val="009B6A2E"/>
    <w:rsid w:val="009C1512"/>
    <w:rsid w:val="009C25DC"/>
    <w:rsid w:val="009C6090"/>
    <w:rsid w:val="009C68E6"/>
    <w:rsid w:val="009C6972"/>
    <w:rsid w:val="009E30D2"/>
    <w:rsid w:val="009E3C55"/>
    <w:rsid w:val="009E627E"/>
    <w:rsid w:val="009E7FA4"/>
    <w:rsid w:val="009F2BB4"/>
    <w:rsid w:val="00A00305"/>
    <w:rsid w:val="00A04645"/>
    <w:rsid w:val="00A065AB"/>
    <w:rsid w:val="00A10216"/>
    <w:rsid w:val="00A123F3"/>
    <w:rsid w:val="00A209DF"/>
    <w:rsid w:val="00A21BD6"/>
    <w:rsid w:val="00A22580"/>
    <w:rsid w:val="00A24481"/>
    <w:rsid w:val="00A26F32"/>
    <w:rsid w:val="00A312CE"/>
    <w:rsid w:val="00A3368B"/>
    <w:rsid w:val="00A3390A"/>
    <w:rsid w:val="00A34793"/>
    <w:rsid w:val="00A3708E"/>
    <w:rsid w:val="00A37DE7"/>
    <w:rsid w:val="00A4096A"/>
    <w:rsid w:val="00A45C10"/>
    <w:rsid w:val="00A46121"/>
    <w:rsid w:val="00A471F7"/>
    <w:rsid w:val="00A47514"/>
    <w:rsid w:val="00A51102"/>
    <w:rsid w:val="00A515B5"/>
    <w:rsid w:val="00A57E49"/>
    <w:rsid w:val="00A6311D"/>
    <w:rsid w:val="00A632F4"/>
    <w:rsid w:val="00A639F5"/>
    <w:rsid w:val="00A66BD6"/>
    <w:rsid w:val="00A7212D"/>
    <w:rsid w:val="00A769CB"/>
    <w:rsid w:val="00A76CA0"/>
    <w:rsid w:val="00A77FB1"/>
    <w:rsid w:val="00A85E7D"/>
    <w:rsid w:val="00A9086E"/>
    <w:rsid w:val="00A90D5D"/>
    <w:rsid w:val="00A95CDD"/>
    <w:rsid w:val="00A97BD2"/>
    <w:rsid w:val="00AB22CA"/>
    <w:rsid w:val="00AB5A8A"/>
    <w:rsid w:val="00AB773E"/>
    <w:rsid w:val="00AC34AC"/>
    <w:rsid w:val="00AC6997"/>
    <w:rsid w:val="00AD6C68"/>
    <w:rsid w:val="00AF5374"/>
    <w:rsid w:val="00B01A0B"/>
    <w:rsid w:val="00B03044"/>
    <w:rsid w:val="00B055B6"/>
    <w:rsid w:val="00B170F0"/>
    <w:rsid w:val="00B173CE"/>
    <w:rsid w:val="00B25433"/>
    <w:rsid w:val="00B3525C"/>
    <w:rsid w:val="00B35F7B"/>
    <w:rsid w:val="00B36A4C"/>
    <w:rsid w:val="00B3749E"/>
    <w:rsid w:val="00B40E41"/>
    <w:rsid w:val="00B413E1"/>
    <w:rsid w:val="00B43D91"/>
    <w:rsid w:val="00B57911"/>
    <w:rsid w:val="00B66261"/>
    <w:rsid w:val="00B6668A"/>
    <w:rsid w:val="00B67D03"/>
    <w:rsid w:val="00B71F0C"/>
    <w:rsid w:val="00B74A26"/>
    <w:rsid w:val="00B8361D"/>
    <w:rsid w:val="00B9305A"/>
    <w:rsid w:val="00B9387F"/>
    <w:rsid w:val="00B940F9"/>
    <w:rsid w:val="00BA15F9"/>
    <w:rsid w:val="00BA47AA"/>
    <w:rsid w:val="00BA7A3B"/>
    <w:rsid w:val="00BB1C2F"/>
    <w:rsid w:val="00BB29DD"/>
    <w:rsid w:val="00BD03D1"/>
    <w:rsid w:val="00BD1C2F"/>
    <w:rsid w:val="00BD26A8"/>
    <w:rsid w:val="00BD2BDF"/>
    <w:rsid w:val="00BD4631"/>
    <w:rsid w:val="00BD7DAA"/>
    <w:rsid w:val="00BE229F"/>
    <w:rsid w:val="00BF0EDD"/>
    <w:rsid w:val="00BF1586"/>
    <w:rsid w:val="00BF3BDE"/>
    <w:rsid w:val="00C057F8"/>
    <w:rsid w:val="00C06CEA"/>
    <w:rsid w:val="00C11FC4"/>
    <w:rsid w:val="00C2193E"/>
    <w:rsid w:val="00C23389"/>
    <w:rsid w:val="00C309D1"/>
    <w:rsid w:val="00C33AE4"/>
    <w:rsid w:val="00C41C40"/>
    <w:rsid w:val="00C42A6F"/>
    <w:rsid w:val="00C44312"/>
    <w:rsid w:val="00C471D9"/>
    <w:rsid w:val="00C50B3F"/>
    <w:rsid w:val="00C53B12"/>
    <w:rsid w:val="00C576AC"/>
    <w:rsid w:val="00C60BAD"/>
    <w:rsid w:val="00C62C5E"/>
    <w:rsid w:val="00C642D2"/>
    <w:rsid w:val="00C840FC"/>
    <w:rsid w:val="00C84724"/>
    <w:rsid w:val="00C90F00"/>
    <w:rsid w:val="00C93CD0"/>
    <w:rsid w:val="00CA0B1D"/>
    <w:rsid w:val="00CA1BF2"/>
    <w:rsid w:val="00CA4B11"/>
    <w:rsid w:val="00CB17A7"/>
    <w:rsid w:val="00CB7B6E"/>
    <w:rsid w:val="00CC0F12"/>
    <w:rsid w:val="00CC2936"/>
    <w:rsid w:val="00CC367C"/>
    <w:rsid w:val="00CC4A3C"/>
    <w:rsid w:val="00CC4F98"/>
    <w:rsid w:val="00CC73F6"/>
    <w:rsid w:val="00CC7500"/>
    <w:rsid w:val="00CD1948"/>
    <w:rsid w:val="00CE1529"/>
    <w:rsid w:val="00CE190B"/>
    <w:rsid w:val="00CE3E1F"/>
    <w:rsid w:val="00CE40A2"/>
    <w:rsid w:val="00CF0C50"/>
    <w:rsid w:val="00CF459A"/>
    <w:rsid w:val="00D12442"/>
    <w:rsid w:val="00D16DD8"/>
    <w:rsid w:val="00D17E4B"/>
    <w:rsid w:val="00D27B95"/>
    <w:rsid w:val="00D34A61"/>
    <w:rsid w:val="00D37F50"/>
    <w:rsid w:val="00D41C47"/>
    <w:rsid w:val="00D47586"/>
    <w:rsid w:val="00D5012B"/>
    <w:rsid w:val="00D506ED"/>
    <w:rsid w:val="00D543CC"/>
    <w:rsid w:val="00D810F5"/>
    <w:rsid w:val="00D82A5B"/>
    <w:rsid w:val="00D8367E"/>
    <w:rsid w:val="00D877C6"/>
    <w:rsid w:val="00D90EDC"/>
    <w:rsid w:val="00DB116B"/>
    <w:rsid w:val="00DB24BA"/>
    <w:rsid w:val="00DB3FC3"/>
    <w:rsid w:val="00DC451C"/>
    <w:rsid w:val="00DC6310"/>
    <w:rsid w:val="00DD7EDB"/>
    <w:rsid w:val="00DE002C"/>
    <w:rsid w:val="00DE167F"/>
    <w:rsid w:val="00DE5440"/>
    <w:rsid w:val="00DF338B"/>
    <w:rsid w:val="00DF3B5D"/>
    <w:rsid w:val="00DF4A4C"/>
    <w:rsid w:val="00DF69CB"/>
    <w:rsid w:val="00E01920"/>
    <w:rsid w:val="00E05F9D"/>
    <w:rsid w:val="00E147DB"/>
    <w:rsid w:val="00E17779"/>
    <w:rsid w:val="00E206CE"/>
    <w:rsid w:val="00E2180E"/>
    <w:rsid w:val="00E224A9"/>
    <w:rsid w:val="00E23DE7"/>
    <w:rsid w:val="00E24762"/>
    <w:rsid w:val="00E26CCC"/>
    <w:rsid w:val="00E275C9"/>
    <w:rsid w:val="00E32BB8"/>
    <w:rsid w:val="00E36BC9"/>
    <w:rsid w:val="00E4746C"/>
    <w:rsid w:val="00E52A5F"/>
    <w:rsid w:val="00E576DE"/>
    <w:rsid w:val="00E6271E"/>
    <w:rsid w:val="00E70D62"/>
    <w:rsid w:val="00E8298C"/>
    <w:rsid w:val="00E84185"/>
    <w:rsid w:val="00E90426"/>
    <w:rsid w:val="00EA60F7"/>
    <w:rsid w:val="00EB0079"/>
    <w:rsid w:val="00EB49C3"/>
    <w:rsid w:val="00EB5878"/>
    <w:rsid w:val="00EB681D"/>
    <w:rsid w:val="00EC34FE"/>
    <w:rsid w:val="00EC54F1"/>
    <w:rsid w:val="00ED1502"/>
    <w:rsid w:val="00ED166B"/>
    <w:rsid w:val="00ED3D70"/>
    <w:rsid w:val="00EE0CC5"/>
    <w:rsid w:val="00EE2C04"/>
    <w:rsid w:val="00EE3499"/>
    <w:rsid w:val="00EE5BFC"/>
    <w:rsid w:val="00EF5054"/>
    <w:rsid w:val="00EF6363"/>
    <w:rsid w:val="00F03DA0"/>
    <w:rsid w:val="00F128B8"/>
    <w:rsid w:val="00F140BD"/>
    <w:rsid w:val="00F2045B"/>
    <w:rsid w:val="00F224B7"/>
    <w:rsid w:val="00F2506E"/>
    <w:rsid w:val="00F300DB"/>
    <w:rsid w:val="00F3450D"/>
    <w:rsid w:val="00F35A54"/>
    <w:rsid w:val="00F36375"/>
    <w:rsid w:val="00F37FA6"/>
    <w:rsid w:val="00F44BFB"/>
    <w:rsid w:val="00F455F3"/>
    <w:rsid w:val="00F52315"/>
    <w:rsid w:val="00F544E3"/>
    <w:rsid w:val="00F5666E"/>
    <w:rsid w:val="00F64BE5"/>
    <w:rsid w:val="00F658C0"/>
    <w:rsid w:val="00F73802"/>
    <w:rsid w:val="00F74D90"/>
    <w:rsid w:val="00F7525C"/>
    <w:rsid w:val="00F753C5"/>
    <w:rsid w:val="00F76BD8"/>
    <w:rsid w:val="00F80C26"/>
    <w:rsid w:val="00F82B55"/>
    <w:rsid w:val="00F94309"/>
    <w:rsid w:val="00F9604A"/>
    <w:rsid w:val="00F96B0C"/>
    <w:rsid w:val="00FA2B53"/>
    <w:rsid w:val="00FA3F3A"/>
    <w:rsid w:val="00FA44B2"/>
    <w:rsid w:val="00FA5598"/>
    <w:rsid w:val="00FB4D2C"/>
    <w:rsid w:val="00FB5837"/>
    <w:rsid w:val="00FC1A55"/>
    <w:rsid w:val="00FC31BF"/>
    <w:rsid w:val="00FC4966"/>
    <w:rsid w:val="00FD20FE"/>
    <w:rsid w:val="00FD4BDE"/>
    <w:rsid w:val="00FD65C3"/>
    <w:rsid w:val="00FF09FD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57D21"/>
    <w:pPr>
      <w:ind w:left="720"/>
    </w:pPr>
  </w:style>
  <w:style w:type="paragraph" w:styleId="BodyText">
    <w:name w:val="Body Text"/>
    <w:basedOn w:val="Normal"/>
    <w:link w:val="BodyTextChar"/>
    <w:unhideWhenUsed/>
    <w:rsid w:val="00720302"/>
    <w:pPr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link w:val="BodyText"/>
    <w:rsid w:val="0072030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aliases w:val=" Char"/>
    <w:basedOn w:val="Normal"/>
    <w:link w:val="BalloonTextChar"/>
    <w:unhideWhenUsed/>
    <w:rsid w:val="0072030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aliases w:val=" Char Char"/>
    <w:link w:val="BalloonText"/>
    <w:rsid w:val="0072030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2030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EE5BFC"/>
    <w:rPr>
      <w:color w:val="0563C1"/>
      <w:u w:val="single"/>
    </w:rPr>
  </w:style>
  <w:style w:type="character" w:styleId="HTMLCite">
    <w:name w:val="HTML Cite"/>
    <w:uiPriority w:val="99"/>
    <w:semiHidden/>
    <w:unhideWhenUsed/>
    <w:rsid w:val="00742E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593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pytho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ckoverflow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Jaya</cp:lastModifiedBy>
  <cp:revision>26</cp:revision>
  <cp:lastPrinted>2018-03-14T10:15:00Z</cp:lastPrinted>
  <dcterms:created xsi:type="dcterms:W3CDTF">2022-09-12T14:07:00Z</dcterms:created>
  <dcterms:modified xsi:type="dcterms:W3CDTF">2022-09-12T16:21:00Z</dcterms:modified>
</cp:coreProperties>
</file>